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75F3" w14:textId="65801A2B" w:rsidR="00E035CD" w:rsidRPr="008E3A8C" w:rsidRDefault="00E035CD" w:rsidP="00E035CD">
      <w:pPr>
        <w:widowControl/>
        <w:jc w:val="center"/>
        <w:rPr>
          <w:rFonts w:ascii="Times New Roman" w:eastAsia="新細明體" w:hAnsi="Times New Roman" w:cs="新細明體"/>
          <w:b/>
          <w:bCs/>
          <w:kern w:val="0"/>
          <w:szCs w:val="24"/>
        </w:rPr>
      </w:pPr>
      <w:r w:rsidRPr="008E3A8C">
        <w:rPr>
          <w:rFonts w:ascii="Times New Roman" w:eastAsia="新細明體" w:hAnsi="Times New Roman" w:cs="Arial"/>
          <w:b/>
          <w:bCs/>
          <w:color w:val="000000"/>
          <w:kern w:val="0"/>
          <w:szCs w:val="24"/>
        </w:rPr>
        <w:t>114-1</w:t>
      </w:r>
      <w:r w:rsidRPr="008E3A8C">
        <w:rPr>
          <w:rFonts w:ascii="Times New Roman" w:eastAsia="新細明體" w:hAnsi="Times New Roman" w:cs="Arial"/>
          <w:b/>
          <w:bCs/>
          <w:color w:val="000000"/>
          <w:kern w:val="0"/>
          <w:szCs w:val="24"/>
        </w:rPr>
        <w:t>管理學院共選修課程：「新經濟與智慧營運專題」</w:t>
      </w:r>
      <w:r w:rsidR="00415630" w:rsidRPr="008E3A8C">
        <w:rPr>
          <w:rFonts w:ascii="Times New Roman" w:eastAsia="新細明體" w:hAnsi="Times New Roman" w:cs="Arial"/>
          <w:b/>
          <w:bCs/>
          <w:color w:val="000000"/>
          <w:kern w:val="0"/>
          <w:szCs w:val="24"/>
        </w:rPr>
        <w:t>第二波招生</w:t>
      </w:r>
      <w:r w:rsidRPr="008E3A8C">
        <w:rPr>
          <w:rFonts w:ascii="Times New Roman" w:eastAsia="新細明體" w:hAnsi="Times New Roman" w:cs="Arial"/>
          <w:b/>
          <w:bCs/>
          <w:color w:val="000000"/>
          <w:kern w:val="0"/>
          <w:szCs w:val="24"/>
        </w:rPr>
        <w:t>說明</w:t>
      </w:r>
    </w:p>
    <w:p w14:paraId="28E0ECD5" w14:textId="0EE97991" w:rsidR="00E035CD" w:rsidRPr="008E3A8C" w:rsidRDefault="00E035CD" w:rsidP="00E035CD">
      <w:pPr>
        <w:widowControl/>
        <w:rPr>
          <w:rFonts w:ascii="Times New Roman" w:eastAsia="新細明體" w:hAnsi="Times New Roman" w:cs="新細明體"/>
          <w:kern w:val="0"/>
          <w:szCs w:val="24"/>
        </w:rPr>
      </w:pPr>
    </w:p>
    <w:p w14:paraId="6DC15E82" w14:textId="4BD252FD" w:rsidR="008E3A8C" w:rsidRPr="008E3A8C" w:rsidRDefault="008E3A8C" w:rsidP="008E3A8C">
      <w:pPr>
        <w:rPr>
          <w:rFonts w:ascii="Times New Roman" w:eastAsia="新細明體" w:hAnsi="Times New Roman"/>
        </w:rPr>
      </w:pPr>
      <w:r w:rsidRPr="008E3A8C">
        <w:rPr>
          <w:rFonts w:ascii="Times New Roman" w:eastAsia="新細明體" w:hAnsi="Times New Roman" w:cs="Arial Unicode MS"/>
          <w:b/>
          <w:i/>
          <w:color w:val="0000FF"/>
        </w:rPr>
        <w:t>設計思考專題實作</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流通產業行銷實務</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統一集團業師出題</w:t>
      </w:r>
      <w:r w:rsidRPr="008E3A8C">
        <w:rPr>
          <w:rFonts w:ascii="Times New Roman" w:eastAsia="新細明體" w:hAnsi="Times New Roman"/>
          <w:i/>
        </w:rPr>
        <w:t xml:space="preserve"> x </w:t>
      </w:r>
      <w:r w:rsidRPr="008E3A8C">
        <w:rPr>
          <w:rFonts w:ascii="Times New Roman" w:eastAsia="新細明體" w:hAnsi="Times New Roman" w:cs="Arial Unicode MS"/>
          <w:b/>
          <w:i/>
          <w:color w:val="0000FF"/>
        </w:rPr>
        <w:t>台大</w:t>
      </w:r>
      <w:r w:rsidRPr="008E3A8C">
        <w:rPr>
          <w:rFonts w:ascii="Times New Roman" w:eastAsia="新細明體" w:hAnsi="Times New Roman" w:cs="Arial Unicode MS"/>
          <w:b/>
          <w:i/>
          <w:color w:val="0000FF"/>
        </w:rPr>
        <w:t>D-School</w:t>
      </w:r>
      <w:r w:rsidRPr="008E3A8C">
        <w:rPr>
          <w:rFonts w:ascii="Times New Roman" w:eastAsia="新細明體" w:hAnsi="Times New Roman" w:cs="Arial Unicode MS"/>
          <w:b/>
          <w:i/>
          <w:color w:val="0000FF"/>
        </w:rPr>
        <w:t>教練輔導</w:t>
      </w:r>
    </w:p>
    <w:p w14:paraId="59B54716" w14:textId="77777777" w:rsidR="008E3A8C" w:rsidRPr="00460195" w:rsidRDefault="008E3A8C" w:rsidP="008E3A8C">
      <w:pPr>
        <w:rPr>
          <w:rFonts w:ascii="Times New Roman" w:eastAsia="新細明體" w:hAnsi="Times New Roman" w:hint="eastAsia"/>
          <w:i/>
          <w:iCs/>
          <w:color w:val="3333FF"/>
        </w:rPr>
      </w:pPr>
      <w:r w:rsidRPr="00460195">
        <w:rPr>
          <w:rFonts w:ascii="Times New Roman" w:eastAsia="新細明體" w:hAnsi="Times New Roman" w:cs="Arial Unicode MS"/>
          <w:i/>
          <w:iCs/>
          <w:color w:val="3333FF"/>
        </w:rPr>
        <w:t>想在大學階段就參與真實企業專案？本課程與臺大創新設計學院攜手，邀請統一企業提出實際挑戰題目，透過業師、設計思考教練、及校內教授共同指導，帶領同學透過團隊合作，並且利用設計思考的方式解題！</w:t>
      </w:r>
    </w:p>
    <w:p w14:paraId="1A74F70E" w14:textId="77777777" w:rsidR="008E3A8C" w:rsidRPr="008E3A8C" w:rsidRDefault="008E3A8C" w:rsidP="008E3A8C">
      <w:pPr>
        <w:rPr>
          <w:rFonts w:ascii="Times New Roman" w:eastAsia="新細明體" w:hAnsi="Times New Roman"/>
        </w:rPr>
      </w:pPr>
    </w:p>
    <w:p w14:paraId="57EA5D1A" w14:textId="123276DD" w:rsidR="00E035CD" w:rsidRPr="008E3A8C" w:rsidRDefault="00E035CD" w:rsidP="00E035CD">
      <w:pPr>
        <w:widowControl/>
        <w:rPr>
          <w:rFonts w:ascii="Times New Roman" w:eastAsia="新細明體" w:hAnsi="Times New Roman" w:cs="新細明體"/>
          <w:kern w:val="0"/>
          <w:szCs w:val="24"/>
        </w:rPr>
      </w:pPr>
      <w:r w:rsidRPr="008E3A8C">
        <w:rPr>
          <w:rFonts w:ascii="Times New Roman" w:eastAsia="新細明體" w:hAnsi="Times New Roman" w:cs="新細明體" w:hint="eastAsia"/>
          <w:b/>
          <w:bCs/>
          <w:color w:val="000000"/>
          <w:kern w:val="0"/>
          <w:sz w:val="22"/>
          <w:highlight w:val="yellow"/>
        </w:rPr>
        <w:t>◎</w:t>
      </w:r>
      <w:r w:rsidRPr="008E3A8C">
        <w:rPr>
          <w:rFonts w:ascii="Times New Roman" w:eastAsia="新細明體" w:hAnsi="Times New Roman" w:cs="新細明體" w:hint="eastAsia"/>
          <w:b/>
          <w:bCs/>
          <w:color w:val="000000"/>
          <w:kern w:val="0"/>
          <w:sz w:val="22"/>
          <w:highlight w:val="yellow"/>
        </w:rPr>
        <w:t xml:space="preserve"> </w:t>
      </w:r>
      <w:r w:rsidRPr="008E3A8C">
        <w:rPr>
          <w:rFonts w:ascii="Times New Roman" w:eastAsia="新細明體" w:hAnsi="Times New Roman" w:cs="Arial"/>
          <w:b/>
          <w:bCs/>
          <w:color w:val="000000"/>
          <w:kern w:val="0"/>
          <w:sz w:val="22"/>
          <w:highlight w:val="yellow"/>
        </w:rPr>
        <w:t>課程簡介</w:t>
      </w:r>
    </w:p>
    <w:p w14:paraId="5502915A" w14:textId="0B978CD5" w:rsidR="00E035CD" w:rsidRPr="008E3A8C" w:rsidRDefault="00E035CD" w:rsidP="00E035CD">
      <w:pPr>
        <w:widowControl/>
        <w:rPr>
          <w:rFonts w:ascii="Times New Roman" w:eastAsia="新細明體" w:hAnsi="Times New Roman" w:cs="Arial"/>
          <w:color w:val="000000"/>
          <w:kern w:val="0"/>
          <w:sz w:val="22"/>
        </w:rPr>
      </w:pPr>
      <w:r w:rsidRPr="008E3A8C">
        <w:rPr>
          <w:rFonts w:ascii="Times New Roman" w:eastAsia="新細明體" w:hAnsi="Times New Roman" w:cs="Arial"/>
          <w:color w:val="000000"/>
          <w:kern w:val="0"/>
          <w:sz w:val="22"/>
        </w:rPr>
        <w:t>本課程為管理學院整合式專題實作課程，歡迎全校各系學生修習本課程！本課程與統一超商合作，邀請統一超商業師</w:t>
      </w:r>
      <w:r w:rsidR="004C38D5" w:rsidRPr="008E3A8C">
        <w:rPr>
          <w:rFonts w:ascii="Times New Roman" w:eastAsia="新細明體" w:hAnsi="Times New Roman" w:cs="Arial"/>
          <w:color w:val="000000"/>
          <w:kern w:val="0"/>
          <w:sz w:val="22"/>
        </w:rPr>
        <w:t>介</w:t>
      </w:r>
      <w:r w:rsidRPr="008E3A8C">
        <w:rPr>
          <w:rFonts w:ascii="Times New Roman" w:eastAsia="新細明體" w:hAnsi="Times New Roman" w:cs="Arial"/>
          <w:color w:val="000000"/>
          <w:kern w:val="0"/>
          <w:sz w:val="22"/>
        </w:rPr>
        <w:t>紹行銷流通產業實務，並進行出題，由業師、設計思考教練、及校內教授共同指導，透過團隊合作進行解題。修課同學需參加設計思考工作坊，由台大創新設計學院團隊帶領各組同學利用設計思考方法提供創新的解決方案。在學期中和學期末，本課程將舉辦成果發表和競賽，以鼓勵同學投入專題實作，爭取獎金及榮譽。</w:t>
      </w:r>
    </w:p>
    <w:p w14:paraId="3D487E95" w14:textId="212CDD91" w:rsidR="00415630" w:rsidRPr="008E3A8C" w:rsidRDefault="00415630" w:rsidP="00E035CD">
      <w:pPr>
        <w:widowControl/>
        <w:rPr>
          <w:rFonts w:ascii="Times New Roman" w:eastAsia="新細明體" w:hAnsi="Times New Roman" w:cs="Arial"/>
          <w:color w:val="000000"/>
          <w:kern w:val="0"/>
          <w:sz w:val="22"/>
        </w:rPr>
      </w:pPr>
    </w:p>
    <w:p w14:paraId="4954B8D6" w14:textId="1A38F2F7" w:rsidR="00415630" w:rsidRPr="008E3A8C" w:rsidRDefault="00415630" w:rsidP="00415630">
      <w:pPr>
        <w:rPr>
          <w:rFonts w:ascii="Times New Roman" w:eastAsia="新細明體" w:hAnsi="Times New Roman"/>
          <w:b/>
          <w:sz w:val="22"/>
        </w:rPr>
      </w:pPr>
      <w:r w:rsidRPr="008E3A8C">
        <w:rPr>
          <w:rFonts w:ascii="Times New Roman" w:eastAsia="新細明體" w:hAnsi="Times New Roman" w:cs="新細明體" w:hint="eastAsia"/>
          <w:b/>
          <w:bCs/>
          <w:color w:val="000000"/>
          <w:kern w:val="0"/>
          <w:sz w:val="22"/>
          <w:highlight w:val="yellow"/>
        </w:rPr>
        <w:t>◎</w:t>
      </w:r>
      <w:r w:rsidRPr="008E3A8C">
        <w:rPr>
          <w:rFonts w:ascii="Times New Roman" w:eastAsia="新細明體" w:hAnsi="Times New Roman" w:cs="新細明體" w:hint="eastAsia"/>
          <w:b/>
          <w:bCs/>
          <w:color w:val="000000"/>
          <w:kern w:val="0"/>
          <w:sz w:val="22"/>
          <w:highlight w:val="yellow"/>
        </w:rPr>
        <w:t xml:space="preserve"> </w:t>
      </w:r>
      <w:r w:rsidRPr="008E3A8C">
        <w:rPr>
          <w:rFonts w:ascii="Times New Roman" w:eastAsia="新細明體" w:hAnsi="Times New Roman" w:cs="新細明體"/>
          <w:b/>
          <w:bCs/>
          <w:color w:val="000000"/>
          <w:kern w:val="0"/>
          <w:sz w:val="22"/>
          <w:highlight w:val="yellow"/>
        </w:rPr>
        <w:t>本學期（</w:t>
      </w:r>
      <w:r w:rsidRPr="008E3A8C">
        <w:rPr>
          <w:rFonts w:ascii="Times New Roman" w:eastAsia="新細明體" w:hAnsi="Times New Roman" w:cs="新細明體"/>
          <w:b/>
          <w:bCs/>
          <w:color w:val="000000"/>
          <w:kern w:val="0"/>
          <w:sz w:val="22"/>
          <w:highlight w:val="yellow"/>
        </w:rPr>
        <w:t>114-1</w:t>
      </w:r>
      <w:r w:rsidRPr="008E3A8C">
        <w:rPr>
          <w:rFonts w:ascii="Times New Roman" w:eastAsia="新細明體" w:hAnsi="Times New Roman" w:cs="新細明體"/>
          <w:b/>
          <w:bCs/>
          <w:color w:val="000000"/>
          <w:kern w:val="0"/>
          <w:sz w:val="22"/>
          <w:highlight w:val="yellow"/>
        </w:rPr>
        <w:t>）出題</w:t>
      </w:r>
      <w:r w:rsidRPr="008E3A8C">
        <w:rPr>
          <w:rFonts w:ascii="Times New Roman" w:eastAsia="新細明體" w:hAnsi="Times New Roman" w:cs="Arial Unicode MS"/>
          <w:b/>
          <w:sz w:val="22"/>
          <w:highlight w:val="yellow"/>
        </w:rPr>
        <w:t>企業及題目</w:t>
      </w:r>
    </w:p>
    <w:p w14:paraId="5243CC92" w14:textId="77777777" w:rsidR="00415630" w:rsidRPr="008E3A8C" w:rsidRDefault="00415630" w:rsidP="00415630">
      <w:pPr>
        <w:widowControl/>
        <w:numPr>
          <w:ilvl w:val="0"/>
          <w:numId w:val="4"/>
        </w:numPr>
        <w:spacing w:line="276" w:lineRule="auto"/>
        <w:rPr>
          <w:rFonts w:ascii="Times New Roman" w:eastAsia="新細明體" w:hAnsi="Times New Roman"/>
          <w:sz w:val="22"/>
        </w:rPr>
      </w:pPr>
      <w:r w:rsidRPr="008E3A8C">
        <w:rPr>
          <w:rFonts w:ascii="Times New Roman" w:eastAsia="新細明體" w:hAnsi="Times New Roman" w:cs="Arial Unicode MS"/>
          <w:b/>
          <w:bCs/>
          <w:sz w:val="22"/>
        </w:rPr>
        <w:t>統一超商</w:t>
      </w:r>
      <w:r w:rsidRPr="008E3A8C">
        <w:rPr>
          <w:rFonts w:ascii="Times New Roman" w:eastAsia="新細明體" w:hAnsi="Times New Roman" w:cs="Arial Unicode MS"/>
          <w:b/>
          <w:bCs/>
          <w:sz w:val="22"/>
        </w:rPr>
        <w:t>_</w:t>
      </w:r>
      <w:r w:rsidRPr="008E3A8C">
        <w:rPr>
          <w:rFonts w:ascii="Times New Roman" w:eastAsia="新細明體" w:hAnsi="Times New Roman" w:cs="Arial Unicode MS"/>
          <w:b/>
          <w:bCs/>
          <w:sz w:val="22"/>
        </w:rPr>
        <w:t>代收服務部</w:t>
      </w:r>
      <w:r w:rsidRPr="008E3A8C">
        <w:rPr>
          <w:rFonts w:ascii="Times New Roman" w:eastAsia="新細明體" w:hAnsi="Times New Roman" w:cs="Arial Unicode MS"/>
          <w:sz w:val="22"/>
        </w:rPr>
        <w:t>：</w:t>
      </w:r>
      <w:r w:rsidRPr="008E3A8C">
        <w:rPr>
          <w:rFonts w:ascii="Times New Roman" w:eastAsia="新細明體" w:hAnsi="Times New Roman" w:cs="Arial Unicode MS" w:hint="eastAsia"/>
          <w:b/>
          <w:bCs/>
          <w:sz w:val="22"/>
        </w:rPr>
        <w:t>如何改善與優化統一超商賣貨便</w:t>
      </w:r>
      <w:r w:rsidRPr="008E3A8C">
        <w:rPr>
          <w:rFonts w:ascii="Times New Roman" w:eastAsia="新細明體" w:hAnsi="Times New Roman" w:cs="Arial Unicode MS" w:hint="eastAsia"/>
          <w:b/>
          <w:bCs/>
          <w:sz w:val="22"/>
        </w:rPr>
        <w:t>APP</w:t>
      </w:r>
      <w:r w:rsidRPr="008E3A8C">
        <w:rPr>
          <w:rFonts w:ascii="Times New Roman" w:eastAsia="新細明體" w:hAnsi="Times New Roman" w:cs="Arial Unicode MS" w:hint="eastAsia"/>
          <w:b/>
          <w:bCs/>
          <w:sz w:val="22"/>
        </w:rPr>
        <w:t>中賣家功能模組的使用體驗</w:t>
      </w:r>
      <w:r w:rsidRPr="008E3A8C">
        <w:rPr>
          <w:rFonts w:ascii="Times New Roman" w:eastAsia="新細明體" w:hAnsi="Times New Roman" w:cs="Arial Unicode MS" w:hint="eastAsia"/>
          <w:sz w:val="22"/>
        </w:rPr>
        <w:t>（</w:t>
      </w:r>
      <w:r w:rsidRPr="008E3A8C">
        <w:rPr>
          <w:rFonts w:ascii="Times New Roman" w:eastAsia="新細明體" w:hAnsi="Times New Roman" w:cs="Arial Unicode MS" w:hint="eastAsia"/>
          <w:b/>
          <w:bCs/>
          <w:sz w:val="22"/>
        </w:rPr>
        <w:t>例如</w:t>
      </w:r>
      <w:r w:rsidRPr="008E3A8C">
        <w:rPr>
          <w:rFonts w:ascii="Times New Roman" w:eastAsia="新細明體" w:hAnsi="Times New Roman" w:cs="Arial Unicode MS" w:hint="eastAsia"/>
          <w:b/>
          <w:bCs/>
          <w:sz w:val="22"/>
        </w:rPr>
        <w:t>UI/UX</w:t>
      </w:r>
      <w:r w:rsidRPr="008E3A8C">
        <w:rPr>
          <w:rFonts w:ascii="Times New Roman" w:eastAsia="新細明體" w:hAnsi="Times New Roman" w:cs="Arial Unicode MS" w:hint="eastAsia"/>
          <w:b/>
          <w:bCs/>
          <w:sz w:val="22"/>
        </w:rPr>
        <w:t>方面等</w:t>
      </w:r>
      <w:r w:rsidRPr="008E3A8C">
        <w:rPr>
          <w:rFonts w:ascii="Times New Roman" w:eastAsia="新細明體" w:hAnsi="Times New Roman" w:cs="Arial Unicode MS" w:hint="eastAsia"/>
          <w:sz w:val="22"/>
        </w:rPr>
        <w:t>）</w:t>
      </w:r>
    </w:p>
    <w:p w14:paraId="7A9AC0BD" w14:textId="77777777" w:rsidR="00415630" w:rsidRPr="008E3A8C" w:rsidRDefault="00415630" w:rsidP="008E3A8C">
      <w:pPr>
        <w:ind w:leftChars="295" w:left="708"/>
        <w:rPr>
          <w:rFonts w:ascii="Times New Roman" w:eastAsia="新細明體" w:hAnsi="Times New Roman"/>
          <w:sz w:val="22"/>
        </w:rPr>
      </w:pPr>
      <w:r w:rsidRPr="008E3A8C">
        <w:rPr>
          <w:rFonts w:ascii="Times New Roman" w:eastAsia="新細明體" w:hAnsi="Times New Roman" w:cs="Arial Unicode MS"/>
          <w:sz w:val="22"/>
        </w:rPr>
        <w:t>賣貨便為</w:t>
      </w:r>
      <w:r w:rsidRPr="008E3A8C">
        <w:rPr>
          <w:rFonts w:ascii="Times New Roman" w:eastAsia="新細明體" w:hAnsi="Times New Roman" w:cs="Arial Unicode MS"/>
          <w:sz w:val="22"/>
        </w:rPr>
        <w:t>7-11</w:t>
      </w:r>
      <w:r w:rsidRPr="008E3A8C">
        <w:rPr>
          <w:rFonts w:ascii="Times New Roman" w:eastAsia="新細明體" w:hAnsi="Times New Roman" w:cs="Arial Unicode MS"/>
          <w:sz w:val="22"/>
        </w:rPr>
        <w:t>所提供的「線上賣場」服務，提供個人賣家在平台販售商品，近年電商競爭激烈，賣貨便將新增</w:t>
      </w:r>
      <w:r w:rsidRPr="008E3A8C">
        <w:rPr>
          <w:rFonts w:ascii="Times New Roman" w:eastAsia="新細明體" w:hAnsi="Times New Roman" w:cs="Arial Unicode MS"/>
          <w:sz w:val="22"/>
        </w:rPr>
        <w:t>App(</w:t>
      </w:r>
      <w:r w:rsidRPr="008E3A8C">
        <w:rPr>
          <w:rFonts w:ascii="Times New Roman" w:eastAsia="新細明體" w:hAnsi="Times New Roman" w:cs="Arial Unicode MS"/>
          <w:sz w:val="22"/>
        </w:rPr>
        <w:t>賣家模組），想要聽取</w:t>
      </w:r>
      <w:r w:rsidRPr="008E3A8C">
        <w:rPr>
          <w:rFonts w:ascii="Times New Roman" w:eastAsia="新細明體" w:hAnsi="Times New Roman" w:cs="Arial Unicode MS"/>
          <w:sz w:val="22"/>
        </w:rPr>
        <w:t>Z</w:t>
      </w:r>
      <w:r w:rsidRPr="008E3A8C">
        <w:rPr>
          <w:rFonts w:ascii="Times New Roman" w:eastAsia="新細明體" w:hAnsi="Times New Roman" w:cs="Arial Unicode MS"/>
          <w:sz w:val="22"/>
        </w:rPr>
        <w:t>世代對賣貨便功能模組的看法，同學們能否結合超商據點與資源，提出創新解方，幫助統一超商提升消費者使用賣貨便的意願，並且針對</w:t>
      </w:r>
      <w:r w:rsidRPr="008E3A8C">
        <w:rPr>
          <w:rFonts w:ascii="Times New Roman" w:eastAsia="新細明體" w:hAnsi="Times New Roman" w:cs="Arial Unicode MS"/>
          <w:sz w:val="22"/>
        </w:rPr>
        <w:t>Z</w:t>
      </w:r>
      <w:r w:rsidRPr="008E3A8C">
        <w:rPr>
          <w:rFonts w:ascii="Times New Roman" w:eastAsia="新細明體" w:hAnsi="Times New Roman" w:cs="Arial Unicode MS"/>
          <w:sz w:val="22"/>
        </w:rPr>
        <w:t>世代提出對賣貨便模組的體驗改善建議？</w:t>
      </w:r>
    </w:p>
    <w:p w14:paraId="1DE10DD8" w14:textId="77777777" w:rsidR="00415630" w:rsidRPr="008E3A8C" w:rsidRDefault="00415630" w:rsidP="00415630">
      <w:pPr>
        <w:rPr>
          <w:rFonts w:ascii="Times New Roman" w:eastAsia="新細明體" w:hAnsi="Times New Roman"/>
          <w:sz w:val="22"/>
        </w:rPr>
      </w:pPr>
    </w:p>
    <w:p w14:paraId="5DDCE29F" w14:textId="77777777" w:rsidR="00415630" w:rsidRPr="008E3A8C" w:rsidRDefault="00415630" w:rsidP="00415630">
      <w:pPr>
        <w:widowControl/>
        <w:numPr>
          <w:ilvl w:val="0"/>
          <w:numId w:val="5"/>
        </w:numPr>
        <w:spacing w:line="276" w:lineRule="auto"/>
        <w:rPr>
          <w:rFonts w:ascii="Times New Roman" w:eastAsia="新細明體" w:hAnsi="Times New Roman"/>
          <w:b/>
          <w:bCs/>
          <w:sz w:val="22"/>
        </w:rPr>
      </w:pPr>
      <w:r w:rsidRPr="008E3A8C">
        <w:rPr>
          <w:rFonts w:ascii="Times New Roman" w:eastAsia="新細明體" w:hAnsi="Times New Roman" w:cs="Arial Unicode MS"/>
          <w:b/>
          <w:bCs/>
          <w:sz w:val="22"/>
        </w:rPr>
        <w:t>統一速達：大缺工環境下，宅配業如何確保並滿足人力需求</w:t>
      </w:r>
    </w:p>
    <w:p w14:paraId="4D7D4455" w14:textId="77777777" w:rsidR="00415630" w:rsidRPr="008E3A8C" w:rsidRDefault="00415630" w:rsidP="008E3A8C">
      <w:pPr>
        <w:ind w:leftChars="295" w:left="708"/>
        <w:rPr>
          <w:rFonts w:ascii="Times New Roman" w:eastAsia="新細明體" w:hAnsi="Times New Roman"/>
          <w:sz w:val="22"/>
        </w:rPr>
      </w:pPr>
      <w:r w:rsidRPr="008E3A8C">
        <w:rPr>
          <w:rFonts w:ascii="Times New Roman" w:eastAsia="新細明體" w:hAnsi="Times New Roman" w:cs="Arial Unicode MS"/>
          <w:sz w:val="22"/>
        </w:rPr>
        <w:t>統一速達為黑貓宅急便總公司，近年少子化使得缺工的問題日趨嚴重，加上大眾對宅配業有著高工時、低薪等印象，使得年輕人投入宅配業的意願低，因此想了解大學生對宅配業的看法，同學們能否透過訪談營業所的狀況、問卷調查等方式，發現缺工痛點及問題，從中提出建議及改善措施。</w:t>
      </w:r>
    </w:p>
    <w:p w14:paraId="59B34279" w14:textId="77777777" w:rsidR="00415630" w:rsidRPr="008E3A8C" w:rsidRDefault="00415630" w:rsidP="00415630">
      <w:pPr>
        <w:rPr>
          <w:rFonts w:ascii="Times New Roman" w:eastAsia="新細明體" w:hAnsi="Times New Roman"/>
          <w:sz w:val="22"/>
        </w:rPr>
      </w:pPr>
    </w:p>
    <w:p w14:paraId="4D0A14BE" w14:textId="77777777" w:rsidR="00415630" w:rsidRPr="008E3A8C" w:rsidRDefault="00415630" w:rsidP="00415630">
      <w:pPr>
        <w:widowControl/>
        <w:numPr>
          <w:ilvl w:val="0"/>
          <w:numId w:val="2"/>
        </w:numPr>
        <w:spacing w:line="276" w:lineRule="auto"/>
        <w:rPr>
          <w:rFonts w:ascii="Times New Roman" w:eastAsia="新細明體" w:hAnsi="Times New Roman"/>
          <w:b/>
          <w:bCs/>
          <w:sz w:val="22"/>
        </w:rPr>
      </w:pPr>
      <w:r w:rsidRPr="008E3A8C">
        <w:rPr>
          <w:rFonts w:ascii="Times New Roman" w:eastAsia="新細明體" w:hAnsi="Times New Roman" w:cs="Arial Unicode MS"/>
          <w:b/>
          <w:bCs/>
          <w:sz w:val="22"/>
        </w:rPr>
        <w:t>捷盟行銷：</w:t>
      </w:r>
      <w:r w:rsidRPr="008E3A8C">
        <w:rPr>
          <w:rFonts w:ascii="Times New Roman" w:eastAsia="新細明體" w:hAnsi="Times New Roman" w:cs="Arial Unicode MS" w:hint="eastAsia"/>
          <w:b/>
          <w:bCs/>
          <w:sz w:val="22"/>
        </w:rPr>
        <w:t>如何重新設計門市物流卸貨流程，以優化超商門市人員的收貨與上架效率</w:t>
      </w:r>
    </w:p>
    <w:p w14:paraId="73EAFAE3" w14:textId="77777777" w:rsidR="00415630" w:rsidRPr="008E3A8C" w:rsidRDefault="00415630" w:rsidP="008E3A8C">
      <w:pPr>
        <w:ind w:leftChars="295" w:left="708"/>
        <w:rPr>
          <w:rFonts w:ascii="Times New Roman" w:eastAsia="新細明體" w:hAnsi="Times New Roman"/>
          <w:sz w:val="22"/>
        </w:rPr>
      </w:pPr>
      <w:r w:rsidRPr="008E3A8C">
        <w:rPr>
          <w:rFonts w:ascii="Times New Roman" w:eastAsia="新細明體" w:hAnsi="Times New Roman" w:cs="Arial Unicode MS"/>
          <w:sz w:val="22"/>
        </w:rPr>
        <w:t>捷盟行銷是統一集團旗下的物流公司，專門負責統一集團的關聯企業的物流運送，像</w:t>
      </w:r>
      <w:r w:rsidRPr="008E3A8C">
        <w:rPr>
          <w:rFonts w:ascii="Times New Roman" w:eastAsia="新細明體" w:hAnsi="Times New Roman" w:cs="Arial Unicode MS"/>
          <w:sz w:val="22"/>
        </w:rPr>
        <w:t>7-11</w:t>
      </w:r>
      <w:r w:rsidRPr="008E3A8C">
        <w:rPr>
          <w:rFonts w:ascii="Times New Roman" w:eastAsia="新細明體" w:hAnsi="Times New Roman" w:cs="Arial Unicode MS"/>
          <w:sz w:val="22"/>
        </w:rPr>
        <w:t>門市的物流配送，就是由捷盟行銷負責，不過在配送到門市，由門市人員收貨到上架流程部分，似乎還有優化提昇的地方，期望同學們站在門市的觀點發掘門市目前的痛點，重新設計物流士配送到門市端的流程，以優化門市員的收貨與上架流程與工作效率。</w:t>
      </w:r>
    </w:p>
    <w:p w14:paraId="18A7CC54" w14:textId="77777777" w:rsidR="00415630" w:rsidRPr="008E3A8C" w:rsidRDefault="00415630" w:rsidP="00415630">
      <w:pPr>
        <w:rPr>
          <w:rFonts w:ascii="Times New Roman" w:eastAsia="新細明體" w:hAnsi="Times New Roman"/>
          <w:sz w:val="22"/>
        </w:rPr>
      </w:pPr>
    </w:p>
    <w:p w14:paraId="785681B6" w14:textId="77777777" w:rsidR="00415630" w:rsidRPr="008E3A8C" w:rsidRDefault="00415630" w:rsidP="00415630">
      <w:pPr>
        <w:widowControl/>
        <w:numPr>
          <w:ilvl w:val="0"/>
          <w:numId w:val="6"/>
        </w:numPr>
        <w:spacing w:line="276" w:lineRule="auto"/>
        <w:rPr>
          <w:rFonts w:ascii="Times New Roman" w:eastAsia="新細明體" w:hAnsi="Times New Roman"/>
          <w:sz w:val="22"/>
        </w:rPr>
      </w:pPr>
      <w:r w:rsidRPr="008E3A8C">
        <w:rPr>
          <w:rFonts w:ascii="Times New Roman" w:eastAsia="新細明體" w:hAnsi="Times New Roman" w:cs="Arial Unicode MS"/>
          <w:b/>
          <w:bCs/>
          <w:sz w:val="22"/>
        </w:rPr>
        <w:t>統一超商</w:t>
      </w:r>
      <w:r w:rsidRPr="008E3A8C">
        <w:rPr>
          <w:rFonts w:ascii="Times New Roman" w:eastAsia="新細明體" w:hAnsi="Times New Roman" w:cs="Arial Unicode MS"/>
          <w:b/>
          <w:bCs/>
          <w:sz w:val="22"/>
        </w:rPr>
        <w:t>_</w:t>
      </w:r>
      <w:r w:rsidRPr="008E3A8C">
        <w:rPr>
          <w:rFonts w:ascii="Times New Roman" w:eastAsia="新細明體" w:hAnsi="Times New Roman" w:cs="Arial Unicode MS"/>
          <w:b/>
          <w:bCs/>
          <w:sz w:val="22"/>
        </w:rPr>
        <w:t>人力資源部：大缺工環境下，如何提高門市</w:t>
      </w:r>
      <w:r w:rsidRPr="008E3A8C">
        <w:rPr>
          <w:rFonts w:ascii="Times New Roman" w:eastAsia="新細明體" w:hAnsi="Times New Roman" w:cs="Arial Unicode MS"/>
          <w:b/>
          <w:bCs/>
          <w:sz w:val="22"/>
        </w:rPr>
        <w:t>&amp;</w:t>
      </w:r>
      <w:r w:rsidRPr="008E3A8C">
        <w:rPr>
          <w:rFonts w:ascii="Times New Roman" w:eastAsia="新細明體" w:hAnsi="Times New Roman" w:cs="Arial Unicode MS"/>
          <w:b/>
          <w:bCs/>
          <w:sz w:val="22"/>
        </w:rPr>
        <w:t>大學生願意使用自助型服務</w:t>
      </w:r>
      <w:r w:rsidRPr="008E3A8C">
        <w:rPr>
          <w:rFonts w:ascii="Times New Roman" w:eastAsia="新細明體" w:hAnsi="Times New Roman" w:cs="Arial Unicode MS"/>
          <w:b/>
          <w:bCs/>
          <w:sz w:val="22"/>
        </w:rPr>
        <w:t>(EC</w:t>
      </w:r>
      <w:r w:rsidRPr="008E3A8C">
        <w:rPr>
          <w:rFonts w:ascii="Times New Roman" w:eastAsia="新細明體" w:hAnsi="Times New Roman" w:cs="Arial Unicode MS"/>
          <w:b/>
          <w:bCs/>
          <w:sz w:val="22"/>
        </w:rPr>
        <w:t>自取，</w:t>
      </w:r>
      <w:r w:rsidRPr="008E3A8C">
        <w:rPr>
          <w:rFonts w:ascii="Times New Roman" w:eastAsia="新細明體" w:hAnsi="Times New Roman" w:cs="Arial Unicode MS"/>
          <w:b/>
          <w:bCs/>
          <w:sz w:val="22"/>
        </w:rPr>
        <w:t>POS</w:t>
      </w:r>
      <w:r w:rsidRPr="008E3A8C">
        <w:rPr>
          <w:rFonts w:ascii="Times New Roman" w:eastAsia="新細明體" w:hAnsi="Times New Roman" w:cs="Arial Unicode MS"/>
          <w:b/>
          <w:bCs/>
          <w:sz w:val="22"/>
        </w:rPr>
        <w:t>自助結帳</w:t>
      </w:r>
      <w:r w:rsidRPr="008E3A8C">
        <w:rPr>
          <w:rFonts w:ascii="Times New Roman" w:eastAsia="新細明體" w:hAnsi="Times New Roman" w:cs="Arial Unicode MS"/>
          <w:b/>
          <w:bCs/>
          <w:sz w:val="22"/>
        </w:rPr>
        <w:t>)</w:t>
      </w:r>
    </w:p>
    <w:p w14:paraId="0B3E32DA" w14:textId="77777777" w:rsidR="00415630" w:rsidRPr="008E3A8C" w:rsidRDefault="00415630" w:rsidP="008E3A8C">
      <w:pPr>
        <w:ind w:leftChars="295" w:left="708"/>
        <w:rPr>
          <w:rFonts w:ascii="Times New Roman" w:eastAsia="新細明體" w:hAnsi="Times New Roman"/>
          <w:sz w:val="22"/>
        </w:rPr>
      </w:pPr>
      <w:r w:rsidRPr="008E3A8C">
        <w:rPr>
          <w:rFonts w:ascii="Times New Roman" w:eastAsia="新細明體" w:hAnsi="Times New Roman" w:cs="Arial Unicode MS"/>
          <w:sz w:val="22"/>
        </w:rPr>
        <w:t>統一超商設有自助結帳機、</w:t>
      </w:r>
      <w:r w:rsidRPr="008E3A8C">
        <w:rPr>
          <w:rFonts w:ascii="Times New Roman" w:eastAsia="新細明體" w:hAnsi="Times New Roman" w:cs="Arial Unicode MS"/>
          <w:sz w:val="22"/>
        </w:rPr>
        <w:t>EC</w:t>
      </w:r>
      <w:r w:rsidRPr="008E3A8C">
        <w:rPr>
          <w:rFonts w:ascii="Times New Roman" w:eastAsia="新細明體" w:hAnsi="Times New Roman" w:cs="Arial Unicode MS"/>
          <w:sz w:val="22"/>
        </w:rPr>
        <w:t>自助取件，但是使用率並沒有預期中的高，在現在人力資源不</w:t>
      </w:r>
      <w:r w:rsidRPr="008E3A8C">
        <w:rPr>
          <w:rFonts w:ascii="Times New Roman" w:eastAsia="新細明體" w:hAnsi="Times New Roman" w:cs="Arial Unicode MS"/>
          <w:sz w:val="22"/>
        </w:rPr>
        <w:lastRenderedPageBreak/>
        <w:t>足的時代，自助結帳機和自助取件都是非常棒的節省人力的辦法，同學是否能提高一般門市顧客與大學生使用自助型服務的意願，讓門市的營運更加流暢。</w:t>
      </w:r>
    </w:p>
    <w:p w14:paraId="6C319495" w14:textId="77777777" w:rsidR="00415630" w:rsidRPr="008E3A8C" w:rsidRDefault="00415630" w:rsidP="00415630">
      <w:pPr>
        <w:rPr>
          <w:rFonts w:ascii="Times New Roman" w:eastAsia="新細明體" w:hAnsi="Times New Roman"/>
          <w:sz w:val="22"/>
        </w:rPr>
      </w:pPr>
    </w:p>
    <w:p w14:paraId="451E0B98" w14:textId="77777777" w:rsidR="00415630" w:rsidRPr="008E3A8C" w:rsidRDefault="00415630" w:rsidP="00415630">
      <w:pPr>
        <w:widowControl/>
        <w:numPr>
          <w:ilvl w:val="0"/>
          <w:numId w:val="3"/>
        </w:numPr>
        <w:spacing w:line="276" w:lineRule="auto"/>
        <w:rPr>
          <w:rFonts w:ascii="Times New Roman" w:eastAsia="新細明體" w:hAnsi="Times New Roman"/>
          <w:b/>
          <w:bCs/>
          <w:sz w:val="22"/>
        </w:rPr>
      </w:pPr>
      <w:r w:rsidRPr="008E3A8C">
        <w:rPr>
          <w:rFonts w:ascii="Times New Roman" w:eastAsia="新細明體" w:hAnsi="Times New Roman" w:cs="Arial Unicode MS"/>
          <w:b/>
          <w:bCs/>
          <w:sz w:val="22"/>
        </w:rPr>
        <w:t>愛金卡：</w:t>
      </w:r>
      <w:r w:rsidRPr="008E3A8C">
        <w:rPr>
          <w:rFonts w:ascii="Times New Roman" w:eastAsia="新細明體" w:hAnsi="Times New Roman" w:cs="Arial Unicode MS" w:hint="eastAsia"/>
          <w:b/>
          <w:bCs/>
          <w:sz w:val="22"/>
        </w:rPr>
        <w:t>如何優化</w:t>
      </w:r>
      <w:r w:rsidRPr="008E3A8C">
        <w:rPr>
          <w:rFonts w:ascii="Times New Roman" w:eastAsia="新細明體" w:hAnsi="Times New Roman" w:cs="Arial Unicode MS" w:hint="eastAsia"/>
          <w:b/>
          <w:bCs/>
          <w:sz w:val="22"/>
        </w:rPr>
        <w:t>icash Pay</w:t>
      </w:r>
      <w:r w:rsidRPr="008E3A8C">
        <w:rPr>
          <w:rFonts w:ascii="Times New Roman" w:eastAsia="新細明體" w:hAnsi="Times New Roman" w:cs="Arial Unicode MS" w:hint="eastAsia"/>
          <w:b/>
          <w:bCs/>
          <w:sz w:val="22"/>
        </w:rPr>
        <w:t>在統一集團生態圈中的消費者體驗與應用</w:t>
      </w:r>
    </w:p>
    <w:p w14:paraId="2CAF9C9D" w14:textId="0812287D" w:rsidR="00415630" w:rsidRPr="008E3A8C" w:rsidRDefault="00415630" w:rsidP="008E3A8C">
      <w:pPr>
        <w:ind w:leftChars="295" w:left="708"/>
        <w:rPr>
          <w:rFonts w:ascii="Times New Roman" w:eastAsia="新細明體" w:hAnsi="Times New Roman"/>
          <w:sz w:val="22"/>
        </w:rPr>
      </w:pPr>
      <w:r w:rsidRPr="008E3A8C">
        <w:rPr>
          <w:rFonts w:ascii="Times New Roman" w:eastAsia="新細明體" w:hAnsi="Times New Roman" w:cs="Arial Unicode MS"/>
          <w:sz w:val="22"/>
        </w:rPr>
        <w:t>iCash PAY</w:t>
      </w:r>
      <w:r w:rsidRPr="008E3A8C">
        <w:rPr>
          <w:rFonts w:ascii="Times New Roman" w:eastAsia="新細明體" w:hAnsi="Times New Roman" w:cs="Arial Unicode MS"/>
          <w:sz w:val="22"/>
        </w:rPr>
        <w:t>為愛金卡公司所提供的電子支付服務，串聯集團內各通路的金流，試圖建立「通路</w:t>
      </w:r>
      <w:r w:rsidRPr="008E3A8C">
        <w:rPr>
          <w:rFonts w:ascii="Times New Roman" w:eastAsia="新細明體" w:hAnsi="Times New Roman" w:cs="Arial Unicode MS"/>
          <w:sz w:val="22"/>
        </w:rPr>
        <w:t>+</w:t>
      </w:r>
      <w:r w:rsidRPr="008E3A8C">
        <w:rPr>
          <w:rFonts w:ascii="Times New Roman" w:eastAsia="新細明體" w:hAnsi="Times New Roman" w:cs="Arial Unicode MS"/>
          <w:sz w:val="22"/>
        </w:rPr>
        <w:t>會員</w:t>
      </w:r>
      <w:r w:rsidRPr="008E3A8C">
        <w:rPr>
          <w:rFonts w:ascii="Times New Roman" w:eastAsia="新細明體" w:hAnsi="Times New Roman" w:cs="Arial Unicode MS"/>
          <w:sz w:val="22"/>
        </w:rPr>
        <w:t>+</w:t>
      </w:r>
      <w:r w:rsidRPr="008E3A8C">
        <w:rPr>
          <w:rFonts w:ascii="Times New Roman" w:eastAsia="新細明體" w:hAnsi="Times New Roman" w:cs="Arial Unicode MS"/>
          <w:sz w:val="22"/>
        </w:rPr>
        <w:t>點數</w:t>
      </w:r>
      <w:r w:rsidRPr="008E3A8C">
        <w:rPr>
          <w:rFonts w:ascii="Times New Roman" w:eastAsia="新細明體" w:hAnsi="Times New Roman" w:cs="Arial Unicode MS"/>
          <w:sz w:val="22"/>
        </w:rPr>
        <w:t>+</w:t>
      </w:r>
      <w:r w:rsidRPr="008E3A8C">
        <w:rPr>
          <w:rFonts w:ascii="Times New Roman" w:eastAsia="新細明體" w:hAnsi="Times New Roman" w:cs="Arial Unicode MS"/>
          <w:sz w:val="22"/>
        </w:rPr>
        <w:t>支付」的緊密連結關係。近年電子支付競爭激烈，如何讓消費者將</w:t>
      </w:r>
      <w:r w:rsidRPr="008E3A8C">
        <w:rPr>
          <w:rFonts w:ascii="Times New Roman" w:eastAsia="新細明體" w:hAnsi="Times New Roman" w:cs="Arial Unicode MS"/>
          <w:sz w:val="22"/>
        </w:rPr>
        <w:t>iCash PAY</w:t>
      </w:r>
      <w:r w:rsidRPr="008E3A8C">
        <w:rPr>
          <w:rFonts w:ascii="Times New Roman" w:eastAsia="新細明體" w:hAnsi="Times New Roman" w:cs="Arial Unicode MS"/>
          <w:sz w:val="22"/>
        </w:rPr>
        <w:t>做為優先考慮支付方式、提升顧客黏著度，成為愛金卡近年來的策略重點，期待同學們從自己的消費者體驗出發，思考如何優化</w:t>
      </w:r>
      <w:r w:rsidRPr="008E3A8C">
        <w:rPr>
          <w:rFonts w:ascii="Times New Roman" w:eastAsia="新細明體" w:hAnsi="Times New Roman" w:cs="Arial Unicode MS"/>
          <w:sz w:val="22"/>
        </w:rPr>
        <w:t>iCash Pay</w:t>
      </w:r>
      <w:r w:rsidRPr="008E3A8C">
        <w:rPr>
          <w:rFonts w:ascii="Times New Roman" w:eastAsia="新細明體" w:hAnsi="Times New Roman" w:cs="Arial Unicode MS"/>
          <w:sz w:val="22"/>
        </w:rPr>
        <w:t>在統一集團生態圈中的消費者體驗與應用。</w:t>
      </w:r>
    </w:p>
    <w:p w14:paraId="513CC96F" w14:textId="24088549" w:rsidR="00415630" w:rsidRPr="008E3A8C" w:rsidRDefault="00415630" w:rsidP="00E035CD">
      <w:pPr>
        <w:widowControl/>
        <w:rPr>
          <w:rFonts w:ascii="Times New Roman" w:eastAsia="新細明體" w:hAnsi="Times New Roman" w:cs="Arial"/>
          <w:color w:val="000000"/>
          <w:kern w:val="0"/>
          <w:sz w:val="22"/>
        </w:rPr>
      </w:pPr>
    </w:p>
    <w:p w14:paraId="2E2E7FF6" w14:textId="7E3A0082" w:rsidR="00E035CD" w:rsidRPr="008E3A8C" w:rsidRDefault="00E035CD" w:rsidP="00E035CD">
      <w:pPr>
        <w:widowControl/>
        <w:rPr>
          <w:rFonts w:ascii="Times New Roman" w:eastAsia="新細明體" w:hAnsi="Times New Roman" w:cs="新細明體"/>
          <w:kern w:val="0"/>
          <w:szCs w:val="24"/>
        </w:rPr>
      </w:pPr>
      <w:r w:rsidRPr="008E3A8C">
        <w:rPr>
          <w:rFonts w:ascii="Times New Roman" w:eastAsia="新細明體" w:hAnsi="Times New Roman" w:cs="新細明體" w:hint="eastAsia"/>
          <w:b/>
          <w:bCs/>
          <w:color w:val="000000"/>
          <w:kern w:val="0"/>
          <w:sz w:val="22"/>
          <w:highlight w:val="yellow"/>
        </w:rPr>
        <w:t>◎</w:t>
      </w:r>
      <w:r w:rsidRPr="008E3A8C">
        <w:rPr>
          <w:rFonts w:ascii="Times New Roman" w:eastAsia="新細明體" w:hAnsi="Times New Roman" w:cs="新細明體" w:hint="eastAsia"/>
          <w:b/>
          <w:bCs/>
          <w:color w:val="000000"/>
          <w:kern w:val="0"/>
          <w:sz w:val="22"/>
          <w:highlight w:val="yellow"/>
        </w:rPr>
        <w:t xml:space="preserve"> </w:t>
      </w:r>
      <w:r w:rsidRPr="008E3A8C">
        <w:rPr>
          <w:rFonts w:ascii="Times New Roman" w:eastAsia="新細明體" w:hAnsi="Times New Roman" w:cs="Arial"/>
          <w:b/>
          <w:bCs/>
          <w:color w:val="000000"/>
          <w:kern w:val="0"/>
          <w:sz w:val="22"/>
          <w:highlight w:val="yellow"/>
        </w:rPr>
        <w:t>課程特色</w:t>
      </w:r>
    </w:p>
    <w:p w14:paraId="70BA0C69"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Arial"/>
          <w:color w:val="000000"/>
          <w:kern w:val="0"/>
          <w:sz w:val="22"/>
        </w:rPr>
        <w:t xml:space="preserve"> </w:t>
      </w:r>
      <w:r w:rsidRPr="008E3A8C">
        <w:rPr>
          <w:rFonts w:ascii="Times New Roman" w:eastAsia="新細明體" w:hAnsi="Times New Roman" w:cs="Arial"/>
          <w:b/>
          <w:bCs/>
          <w:color w:val="000000"/>
          <w:kern w:val="0"/>
          <w:sz w:val="22"/>
        </w:rPr>
        <w:t>設計思考</w:t>
      </w:r>
      <w:r w:rsidRPr="008E3A8C">
        <w:rPr>
          <w:rFonts w:ascii="Times New Roman" w:eastAsia="新細明體" w:hAnsi="Times New Roman" w:cs="Arial"/>
          <w:color w:val="000000"/>
          <w:kern w:val="0"/>
          <w:sz w:val="22"/>
        </w:rPr>
        <w:t>：由台大創新設計學院團隊協同教學，帶領同學利用設計思考方法探索使用需求、定義問題、創意發想、製作原型及測試，進而提出符合使用者需求的問題解決方案。</w:t>
      </w:r>
    </w:p>
    <w:p w14:paraId="16C40C70"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業師出題</w:t>
      </w:r>
      <w:r w:rsidRPr="008E3A8C">
        <w:rPr>
          <w:rFonts w:ascii="Times New Roman" w:eastAsia="新細明體" w:hAnsi="Times New Roman" w:cs="Arial"/>
          <w:color w:val="000000"/>
          <w:kern w:val="0"/>
          <w:sz w:val="22"/>
        </w:rPr>
        <w:t>：由統一超商企業主管出題，讓你了解行銷流通產業實務與最新趨勢。</w:t>
      </w:r>
    </w:p>
    <w:p w14:paraId="541140CC" w14:textId="77777777"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專題實作</w:t>
      </w:r>
      <w:r w:rsidRPr="008E3A8C">
        <w:rPr>
          <w:rFonts w:ascii="Times New Roman" w:eastAsia="新細明體" w:hAnsi="Times New Roman" w:cs="Arial"/>
          <w:color w:val="000000"/>
          <w:kern w:val="0"/>
          <w:sz w:val="22"/>
        </w:rPr>
        <w:t>：由業師、設計思考教練、及校內教授三方共同指導解題，透過專題實做過程進行學習。</w:t>
      </w:r>
    </w:p>
    <w:p w14:paraId="2E897A11" w14:textId="4B6A9CE1" w:rsidR="00E035CD" w:rsidRPr="008E3A8C" w:rsidRDefault="00E035CD" w:rsidP="00E035CD">
      <w:pPr>
        <w:widowControl/>
        <w:ind w:leftChars="118" w:left="283"/>
        <w:textAlignment w:val="baseline"/>
        <w:rPr>
          <w:rFonts w:ascii="Times New Roman" w:eastAsia="新細明體" w:hAnsi="Times New Roman" w:cs="Arial"/>
          <w:color w:val="000000"/>
          <w:kern w:val="0"/>
          <w:sz w:val="22"/>
        </w:rPr>
      </w:pPr>
      <w:r w:rsidRPr="008E3A8C">
        <w:rPr>
          <w:rFonts w:ascii="Segoe UI Symbol" w:eastAsia="新細明體" w:hAnsi="Segoe UI Symbol" w:cs="Segoe UI Symbol"/>
          <w:color w:val="000000"/>
          <w:kern w:val="0"/>
          <w:sz w:val="22"/>
        </w:rPr>
        <w:t>☆</w:t>
      </w:r>
      <w:r w:rsidRPr="008E3A8C">
        <w:rPr>
          <w:rFonts w:ascii="Times New Roman" w:eastAsia="新細明體" w:hAnsi="Times New Roman" w:cs="Segoe UI Symbol"/>
          <w:color w:val="000000"/>
          <w:kern w:val="0"/>
          <w:sz w:val="22"/>
        </w:rPr>
        <w:t xml:space="preserve"> </w:t>
      </w:r>
      <w:r w:rsidRPr="008E3A8C">
        <w:rPr>
          <w:rFonts w:ascii="Times New Roman" w:eastAsia="新細明體" w:hAnsi="Times New Roman" w:cs="Arial"/>
          <w:b/>
          <w:bCs/>
          <w:color w:val="000000"/>
          <w:kern w:val="0"/>
          <w:sz w:val="22"/>
        </w:rPr>
        <w:t>工作坊</w:t>
      </w:r>
      <w:r w:rsidRPr="008E3A8C">
        <w:rPr>
          <w:rFonts w:ascii="Times New Roman" w:eastAsia="新細明體" w:hAnsi="Times New Roman" w:cs="Arial"/>
          <w:b/>
          <w:bCs/>
          <w:color w:val="000000"/>
          <w:kern w:val="0"/>
          <w:sz w:val="22"/>
        </w:rPr>
        <w:t>+</w:t>
      </w:r>
      <w:r w:rsidRPr="008E3A8C">
        <w:rPr>
          <w:rFonts w:ascii="Times New Roman" w:eastAsia="新細明體" w:hAnsi="Times New Roman" w:cs="Arial"/>
          <w:b/>
          <w:bCs/>
          <w:color w:val="000000"/>
          <w:kern w:val="0"/>
          <w:sz w:val="22"/>
        </w:rPr>
        <w:t>專題競賽</w:t>
      </w:r>
      <w:r w:rsidRPr="008E3A8C">
        <w:rPr>
          <w:rFonts w:ascii="Times New Roman" w:eastAsia="新細明體" w:hAnsi="Times New Roman" w:cs="Arial"/>
          <w:color w:val="000000"/>
          <w:kern w:val="0"/>
          <w:sz w:val="22"/>
        </w:rPr>
        <w:t>：設計思考教練透過工作坊帶領同學熟悉設計思考方法，在期中期末舉辦發表競賽，聘請校內外專家點評，優勝團隊將獲頒獎狀及獎金。</w:t>
      </w:r>
    </w:p>
    <w:p w14:paraId="6B1C9E16" w14:textId="77777777" w:rsidR="00E035CD" w:rsidRPr="008E3A8C" w:rsidRDefault="00E035CD" w:rsidP="00E035CD">
      <w:pPr>
        <w:widowControl/>
        <w:rPr>
          <w:rFonts w:ascii="Times New Roman" w:eastAsia="新細明體" w:hAnsi="Times New Roman" w:cs="新細明體"/>
          <w:kern w:val="0"/>
          <w:szCs w:val="24"/>
        </w:rPr>
      </w:pPr>
    </w:p>
    <w:p w14:paraId="43E9AFDF" w14:textId="79E36292" w:rsidR="00E035CD" w:rsidRPr="008E3A8C" w:rsidRDefault="00E035CD" w:rsidP="00E035CD">
      <w:pPr>
        <w:widowControl/>
        <w:rPr>
          <w:rFonts w:ascii="Times New Roman" w:eastAsia="新細明體" w:hAnsi="Times New Roman" w:cs="新細明體"/>
          <w:kern w:val="0"/>
          <w:szCs w:val="24"/>
        </w:rPr>
      </w:pPr>
      <w:r w:rsidRPr="008E3A8C">
        <w:rPr>
          <w:rFonts w:ascii="Times New Roman" w:eastAsia="新細明體" w:hAnsi="Times New Roman" w:cs="新細明體" w:hint="eastAsia"/>
          <w:b/>
          <w:bCs/>
          <w:color w:val="000000"/>
          <w:kern w:val="0"/>
          <w:sz w:val="22"/>
          <w:highlight w:val="yellow"/>
        </w:rPr>
        <w:t>◎</w:t>
      </w:r>
      <w:r w:rsidRPr="008E3A8C">
        <w:rPr>
          <w:rFonts w:ascii="Times New Roman" w:eastAsia="新細明體" w:hAnsi="Times New Roman" w:cs="新細明體" w:hint="eastAsia"/>
          <w:b/>
          <w:bCs/>
          <w:color w:val="000000"/>
          <w:kern w:val="0"/>
          <w:sz w:val="22"/>
          <w:highlight w:val="yellow"/>
        </w:rPr>
        <w:t xml:space="preserve"> </w:t>
      </w:r>
      <w:r w:rsidRPr="008E3A8C">
        <w:rPr>
          <w:rFonts w:ascii="Times New Roman" w:eastAsia="新細明體" w:hAnsi="Times New Roman" w:cs="Arial"/>
          <w:b/>
          <w:bCs/>
          <w:color w:val="000000"/>
          <w:kern w:val="0"/>
          <w:sz w:val="22"/>
          <w:highlight w:val="yellow"/>
        </w:rPr>
        <w:t>上課時間</w:t>
      </w:r>
    </w:p>
    <w:p w14:paraId="770CDDD8" w14:textId="034FFC7F" w:rsidR="00E035CD" w:rsidRPr="008E3A8C" w:rsidRDefault="00E035CD" w:rsidP="00E035CD">
      <w:pPr>
        <w:widowControl/>
        <w:rPr>
          <w:rFonts w:ascii="Times New Roman" w:eastAsia="新細明體" w:hAnsi="Times New Roman" w:cs="Arial"/>
          <w:color w:val="000000"/>
          <w:kern w:val="0"/>
          <w:sz w:val="22"/>
        </w:rPr>
      </w:pPr>
      <w:r w:rsidRPr="008E3A8C">
        <w:rPr>
          <w:rFonts w:ascii="Times New Roman" w:eastAsia="新細明體" w:hAnsi="Times New Roman" w:cs="Arial"/>
          <w:color w:val="000000"/>
          <w:kern w:val="0"/>
          <w:sz w:val="22"/>
        </w:rPr>
        <w:t>    114-1</w:t>
      </w:r>
      <w:r w:rsidRPr="008E3A8C">
        <w:rPr>
          <w:rFonts w:ascii="Times New Roman" w:eastAsia="新細明體" w:hAnsi="Times New Roman" w:cs="Arial"/>
          <w:color w:val="000000"/>
          <w:kern w:val="0"/>
          <w:sz w:val="22"/>
        </w:rPr>
        <w:t>學期周二晚上</w:t>
      </w:r>
      <w:r w:rsidRPr="008E3A8C">
        <w:rPr>
          <w:rFonts w:ascii="Times New Roman" w:eastAsia="新細明體" w:hAnsi="Times New Roman" w:cs="Arial"/>
          <w:color w:val="000000"/>
          <w:kern w:val="0"/>
          <w:sz w:val="22"/>
        </w:rPr>
        <w:t>6:20-9:10</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 xml:space="preserve"> </w:t>
      </w:r>
      <w:r w:rsidRPr="008E3A8C">
        <w:rPr>
          <w:rFonts w:ascii="Times New Roman" w:eastAsia="新細明體" w:hAnsi="Times New Roman" w:cs="Arial"/>
          <w:color w:val="000000"/>
          <w:kern w:val="0"/>
          <w:sz w:val="22"/>
        </w:rPr>
        <w:t>第</w:t>
      </w:r>
      <w:r w:rsidRPr="008E3A8C">
        <w:rPr>
          <w:rFonts w:ascii="Times New Roman" w:eastAsia="新細明體" w:hAnsi="Times New Roman" w:cs="Arial"/>
          <w:color w:val="000000"/>
          <w:kern w:val="0"/>
          <w:sz w:val="22"/>
        </w:rPr>
        <w:t>10</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11</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12</w:t>
      </w:r>
      <w:r w:rsidRPr="008E3A8C">
        <w:rPr>
          <w:rFonts w:ascii="Times New Roman" w:eastAsia="新細明體" w:hAnsi="Times New Roman" w:cs="Arial"/>
          <w:color w:val="000000"/>
          <w:kern w:val="0"/>
          <w:sz w:val="22"/>
        </w:rPr>
        <w:t>節）</w:t>
      </w:r>
    </w:p>
    <w:p w14:paraId="43A78D85" w14:textId="77777777" w:rsidR="00E035CD" w:rsidRPr="008E3A8C" w:rsidRDefault="00E035CD" w:rsidP="00E035CD">
      <w:pPr>
        <w:widowControl/>
        <w:rPr>
          <w:rFonts w:ascii="Times New Roman" w:eastAsia="新細明體" w:hAnsi="Times New Roman" w:cs="新細明體"/>
          <w:kern w:val="0"/>
          <w:szCs w:val="24"/>
        </w:rPr>
      </w:pPr>
    </w:p>
    <w:p w14:paraId="0DED1072" w14:textId="34EFC2E1" w:rsidR="00E035CD" w:rsidRPr="008E3A8C" w:rsidRDefault="00E035CD" w:rsidP="00E035CD">
      <w:pPr>
        <w:widowControl/>
        <w:rPr>
          <w:rFonts w:ascii="Times New Roman" w:eastAsia="新細明體" w:hAnsi="Times New Roman" w:cs="新細明體"/>
          <w:kern w:val="0"/>
          <w:szCs w:val="24"/>
        </w:rPr>
      </w:pPr>
      <w:r w:rsidRPr="008E3A8C">
        <w:rPr>
          <w:rFonts w:ascii="Times New Roman" w:eastAsia="新細明體" w:hAnsi="Times New Roman" w:cs="新細明體" w:hint="eastAsia"/>
          <w:b/>
          <w:bCs/>
          <w:color w:val="0000FF"/>
          <w:kern w:val="0"/>
          <w:sz w:val="22"/>
          <w:highlight w:val="yellow"/>
        </w:rPr>
        <w:t>◎</w:t>
      </w:r>
      <w:r w:rsidRPr="008E3A8C">
        <w:rPr>
          <w:rFonts w:ascii="Times New Roman" w:eastAsia="新細明體" w:hAnsi="Times New Roman" w:cs="新細明體" w:hint="eastAsia"/>
          <w:b/>
          <w:bCs/>
          <w:color w:val="0000FF"/>
          <w:kern w:val="0"/>
          <w:sz w:val="22"/>
          <w:highlight w:val="yellow"/>
        </w:rPr>
        <w:t xml:space="preserve"> </w:t>
      </w:r>
      <w:r w:rsidRPr="008E3A8C">
        <w:rPr>
          <w:rFonts w:ascii="Times New Roman" w:eastAsia="新細明體" w:hAnsi="Times New Roman" w:cs="Arial"/>
          <w:b/>
          <w:bCs/>
          <w:color w:val="0000FF"/>
          <w:kern w:val="0"/>
          <w:sz w:val="22"/>
          <w:highlight w:val="yellow"/>
        </w:rPr>
        <w:t>如何選修本課程？</w:t>
      </w:r>
    </w:p>
    <w:p w14:paraId="46022E56" w14:textId="12918F9F" w:rsidR="00CA77A2" w:rsidRPr="008E3A8C" w:rsidRDefault="00E035CD" w:rsidP="00CA77A2">
      <w:pPr>
        <w:widowControl/>
        <w:rPr>
          <w:rFonts w:ascii="Times New Roman" w:eastAsia="新細明體" w:hAnsi="Times New Roman" w:cs="Arial"/>
          <w:b/>
          <w:bCs/>
          <w:color w:val="0000FF"/>
          <w:kern w:val="0"/>
          <w:sz w:val="22"/>
        </w:rPr>
      </w:pPr>
      <w:r w:rsidRPr="008E3A8C">
        <w:rPr>
          <w:rFonts w:ascii="Times New Roman" w:eastAsia="新細明體" w:hAnsi="Times New Roman" w:cs="Arial"/>
          <w:b/>
          <w:bCs/>
          <w:color w:val="0000FF"/>
          <w:kern w:val="0"/>
          <w:sz w:val="22"/>
        </w:rPr>
        <w:t>本課程</w:t>
      </w:r>
      <w:r w:rsidR="00CF0722" w:rsidRPr="008E3A8C">
        <w:rPr>
          <w:rFonts w:ascii="Times New Roman" w:eastAsia="新細明體" w:hAnsi="Times New Roman" w:cs="Arial"/>
          <w:b/>
          <w:bCs/>
          <w:color w:val="0000FF"/>
          <w:kern w:val="0"/>
          <w:sz w:val="22"/>
        </w:rPr>
        <w:t>開放給全校大</w:t>
      </w:r>
      <w:r w:rsidR="00415630" w:rsidRPr="008E3A8C">
        <w:rPr>
          <w:rFonts w:ascii="Times New Roman" w:eastAsia="新細明體" w:hAnsi="Times New Roman" w:cs="Arial" w:hint="eastAsia"/>
          <w:b/>
          <w:bCs/>
          <w:color w:val="0000FF"/>
          <w:kern w:val="0"/>
          <w:sz w:val="22"/>
        </w:rPr>
        <w:t>二以上</w:t>
      </w:r>
      <w:r w:rsidR="00CF0722" w:rsidRPr="008E3A8C">
        <w:rPr>
          <w:rFonts w:ascii="Times New Roman" w:eastAsia="新細明體" w:hAnsi="Times New Roman" w:cs="Arial"/>
          <w:b/>
          <w:bCs/>
          <w:color w:val="0000FF"/>
          <w:kern w:val="0"/>
          <w:sz w:val="22"/>
        </w:rPr>
        <w:t>同學選修，</w:t>
      </w:r>
      <w:r w:rsidRPr="008E3A8C">
        <w:rPr>
          <w:rFonts w:ascii="Times New Roman" w:eastAsia="新細明體" w:hAnsi="Times New Roman" w:cs="Arial"/>
          <w:b/>
          <w:bCs/>
          <w:color w:val="0000FF"/>
          <w:kern w:val="0"/>
          <w:sz w:val="22"/>
        </w:rPr>
        <w:t>修課人數上限為</w:t>
      </w:r>
      <w:r w:rsidRPr="008E3A8C">
        <w:rPr>
          <w:rFonts w:ascii="Times New Roman" w:eastAsia="新細明體" w:hAnsi="Times New Roman" w:cs="Arial"/>
          <w:b/>
          <w:bCs/>
          <w:color w:val="0000FF"/>
          <w:kern w:val="0"/>
          <w:sz w:val="22"/>
        </w:rPr>
        <w:t>25</w:t>
      </w:r>
      <w:r w:rsidRPr="008E3A8C">
        <w:rPr>
          <w:rFonts w:ascii="Times New Roman" w:eastAsia="新細明體" w:hAnsi="Times New Roman" w:cs="Arial"/>
          <w:b/>
          <w:bCs/>
          <w:color w:val="0000FF"/>
          <w:kern w:val="0"/>
          <w:sz w:val="22"/>
        </w:rPr>
        <w:t>人，不開放網路選課</w:t>
      </w:r>
      <w:r w:rsidR="00415630" w:rsidRPr="008E3A8C">
        <w:rPr>
          <w:rFonts w:ascii="Times New Roman" w:eastAsia="新細明體" w:hAnsi="Times New Roman" w:cs="Arial"/>
          <w:b/>
          <w:bCs/>
          <w:color w:val="0000FF"/>
          <w:kern w:val="0"/>
          <w:sz w:val="22"/>
        </w:rPr>
        <w:t>。</w:t>
      </w:r>
      <w:r w:rsidR="00CA77A2" w:rsidRPr="008E3A8C">
        <w:rPr>
          <w:rFonts w:ascii="Times New Roman" w:eastAsia="新細明體" w:hAnsi="Times New Roman" w:cs="Arial"/>
          <w:b/>
          <w:bCs/>
          <w:color w:val="0000FF"/>
          <w:kern w:val="0"/>
          <w:sz w:val="22"/>
        </w:rPr>
        <w:t>如想報名選修本課程，請</w:t>
      </w:r>
      <w:r w:rsidR="008E3A8C" w:rsidRPr="008E3A8C">
        <w:rPr>
          <w:rFonts w:ascii="Times New Roman" w:eastAsia="新細明體" w:hAnsi="Times New Roman" w:cs="Arial"/>
          <w:b/>
          <w:bCs/>
          <w:color w:val="0000FF"/>
          <w:kern w:val="0"/>
          <w:sz w:val="22"/>
        </w:rPr>
        <w:t>在報名截止日（</w:t>
      </w:r>
      <w:r w:rsidR="008E3A8C" w:rsidRPr="008E3A8C">
        <w:rPr>
          <w:rFonts w:ascii="Times New Roman" w:eastAsia="新細明體" w:hAnsi="Times New Roman" w:cs="Arial" w:hint="eastAsia"/>
          <w:b/>
          <w:bCs/>
          <w:color w:val="0000FF"/>
          <w:kern w:val="0"/>
          <w:sz w:val="22"/>
        </w:rPr>
        <w:t>8</w:t>
      </w:r>
      <w:r w:rsidR="008E3A8C" w:rsidRPr="008E3A8C">
        <w:rPr>
          <w:rFonts w:ascii="Times New Roman" w:eastAsia="新細明體" w:hAnsi="Times New Roman" w:cs="Arial"/>
          <w:b/>
          <w:bCs/>
          <w:color w:val="0000FF"/>
          <w:kern w:val="0"/>
          <w:sz w:val="22"/>
        </w:rPr>
        <w:t>/29</w:t>
      </w:r>
      <w:r w:rsidR="008E3A8C" w:rsidRPr="008E3A8C">
        <w:rPr>
          <w:rFonts w:ascii="Times New Roman" w:eastAsia="新細明體" w:hAnsi="Times New Roman" w:cs="Arial" w:hint="eastAsia"/>
          <w:b/>
          <w:bCs/>
          <w:color w:val="0000FF"/>
          <w:kern w:val="0"/>
          <w:sz w:val="22"/>
        </w:rPr>
        <w:t>）</w:t>
      </w:r>
      <w:r w:rsidR="008E3A8C" w:rsidRPr="008E3A8C">
        <w:rPr>
          <w:rFonts w:ascii="Times New Roman" w:eastAsia="新細明體" w:hAnsi="Times New Roman" w:cs="Arial"/>
          <w:b/>
          <w:bCs/>
          <w:color w:val="0000FF"/>
          <w:kern w:val="0"/>
          <w:sz w:val="22"/>
        </w:rPr>
        <w:t>之前，</w:t>
      </w:r>
      <w:r w:rsidR="00CA77A2" w:rsidRPr="008E3A8C">
        <w:rPr>
          <w:rFonts w:ascii="Times New Roman" w:eastAsia="新細明體" w:hAnsi="Times New Roman" w:cs="Arial"/>
          <w:b/>
          <w:bCs/>
          <w:color w:val="0000FF"/>
          <w:kern w:val="0"/>
          <w:sz w:val="22"/>
        </w:rPr>
        <w:t>填</w:t>
      </w:r>
      <w:r w:rsidR="00CA77A2" w:rsidRPr="008E3A8C">
        <w:rPr>
          <w:rFonts w:ascii="Times New Roman" w:eastAsia="新細明體" w:hAnsi="Times New Roman" w:cs="Arial" w:hint="eastAsia"/>
          <w:b/>
          <w:bCs/>
          <w:color w:val="0000FF"/>
          <w:kern w:val="0"/>
          <w:sz w:val="22"/>
        </w:rPr>
        <w:t>寫修課意願表單喔（連結如下）</w:t>
      </w:r>
    </w:p>
    <w:p w14:paraId="08B59988" w14:textId="47E98EA7" w:rsidR="00CA77A2" w:rsidRPr="008E3A8C" w:rsidRDefault="008E3A8C" w:rsidP="008E3A8C">
      <w:pPr>
        <w:pStyle w:val="a4"/>
        <w:widowControl/>
        <w:numPr>
          <w:ilvl w:val="0"/>
          <w:numId w:val="3"/>
        </w:numPr>
        <w:ind w:leftChars="0" w:left="426"/>
        <w:rPr>
          <w:rFonts w:ascii="Times New Roman" w:eastAsia="新細明體" w:hAnsi="Times New Roman" w:cs="新細明體"/>
          <w:color w:val="C00000"/>
          <w:kern w:val="0"/>
          <w:szCs w:val="24"/>
        </w:rPr>
      </w:pPr>
      <w:r w:rsidRPr="008E3A8C">
        <w:rPr>
          <w:rFonts w:ascii="Times New Roman" w:eastAsia="新細明體" w:hAnsi="Times New Roman" w:cs="Arial" w:hint="eastAsia"/>
          <w:color w:val="C00000"/>
          <w:kern w:val="0"/>
          <w:sz w:val="22"/>
        </w:rPr>
        <w:t>報名</w:t>
      </w:r>
      <w:r w:rsidR="00CA77A2" w:rsidRPr="008E3A8C">
        <w:rPr>
          <w:rFonts w:ascii="Times New Roman" w:eastAsia="新細明體" w:hAnsi="Times New Roman" w:cs="Arial" w:hint="eastAsia"/>
          <w:color w:val="C00000"/>
          <w:kern w:val="0"/>
          <w:sz w:val="22"/>
        </w:rPr>
        <w:t>本課程：請填寫表單</w:t>
      </w:r>
      <w:hyperlink r:id="rId7">
        <w:r w:rsidR="00CA77A2" w:rsidRPr="008E3A8C">
          <w:rPr>
            <w:rFonts w:ascii="Times New Roman" w:eastAsia="新細明體" w:hAnsi="Times New Roman"/>
            <w:color w:val="C00000"/>
            <w:u w:val="single"/>
          </w:rPr>
          <w:t>https://forms.gle/7f949WMpBhXSYpPN</w:t>
        </w:r>
      </w:hyperlink>
      <w:r w:rsidR="00CA77A2" w:rsidRPr="008E3A8C">
        <w:rPr>
          <w:rFonts w:ascii="Times New Roman" w:eastAsia="新細明體" w:hAnsi="Times New Roman" w:cs="Arial" w:hint="eastAsia"/>
          <w:color w:val="C00000"/>
          <w:kern w:val="0"/>
          <w:sz w:val="22"/>
        </w:rPr>
        <w:t xml:space="preserve"> </w:t>
      </w:r>
      <w:r w:rsidR="00CA77A2" w:rsidRPr="008E3A8C">
        <w:rPr>
          <w:rFonts w:ascii="Times New Roman" w:eastAsia="新細明體" w:hAnsi="Times New Roman" w:cs="Arial"/>
          <w:color w:val="C00000"/>
          <w:kern w:val="0"/>
          <w:sz w:val="22"/>
        </w:rPr>
        <w:t xml:space="preserve">  </w:t>
      </w:r>
    </w:p>
    <w:p w14:paraId="2E9D2642" w14:textId="77777777" w:rsidR="00CA77A2" w:rsidRPr="008E3A8C" w:rsidRDefault="00CA77A2" w:rsidP="00CA77A2">
      <w:pPr>
        <w:rPr>
          <w:rFonts w:ascii="Times New Roman" w:eastAsia="新細明體" w:hAnsi="Times New Roman"/>
        </w:rPr>
      </w:pPr>
    </w:p>
    <w:p w14:paraId="56BA6C1A" w14:textId="346C0D07" w:rsidR="00CA77A2" w:rsidRPr="008E3A8C" w:rsidRDefault="00CA77A2" w:rsidP="00CA77A2">
      <w:pPr>
        <w:widowControl/>
        <w:rPr>
          <w:rFonts w:ascii="Times New Roman" w:eastAsia="新細明體" w:hAnsi="Times New Roman" w:cs="新細明體"/>
          <w:kern w:val="0"/>
          <w:szCs w:val="24"/>
        </w:rPr>
      </w:pPr>
      <w:r w:rsidRPr="008E3A8C">
        <w:rPr>
          <w:rFonts w:ascii="Times New Roman" w:eastAsia="新細明體" w:hAnsi="Times New Roman" w:cs="新細明體" w:hint="eastAsia"/>
          <w:b/>
          <w:bCs/>
          <w:color w:val="000000"/>
          <w:kern w:val="0"/>
          <w:sz w:val="22"/>
          <w:highlight w:val="yellow"/>
        </w:rPr>
        <w:t>◎</w:t>
      </w:r>
      <w:r w:rsidRPr="008E3A8C">
        <w:rPr>
          <w:rFonts w:ascii="Times New Roman" w:eastAsia="新細明體" w:hAnsi="Times New Roman" w:cs="新細明體" w:hint="eastAsia"/>
          <w:b/>
          <w:bCs/>
          <w:color w:val="000000"/>
          <w:kern w:val="0"/>
          <w:sz w:val="22"/>
          <w:highlight w:val="yellow"/>
        </w:rPr>
        <w:t xml:space="preserve"> </w:t>
      </w:r>
      <w:r w:rsidRPr="008E3A8C">
        <w:rPr>
          <w:rFonts w:ascii="Times New Roman" w:eastAsia="新細明體" w:hAnsi="Times New Roman" w:cs="新細明體" w:hint="eastAsia"/>
          <w:b/>
          <w:bCs/>
          <w:color w:val="000000"/>
          <w:kern w:val="0"/>
          <w:sz w:val="22"/>
          <w:highlight w:val="yellow"/>
        </w:rPr>
        <w:t>本</w:t>
      </w:r>
      <w:r w:rsidRPr="008E3A8C">
        <w:rPr>
          <w:rFonts w:ascii="Times New Roman" w:eastAsia="新細明體" w:hAnsi="Times New Roman" w:cs="Arial"/>
          <w:b/>
          <w:bCs/>
          <w:color w:val="000000"/>
          <w:kern w:val="0"/>
          <w:sz w:val="22"/>
          <w:highlight w:val="yellow"/>
        </w:rPr>
        <w:t>課程報名時間</w:t>
      </w:r>
      <w:r w:rsidR="008E3A8C" w:rsidRPr="008E3A8C">
        <w:rPr>
          <w:rFonts w:ascii="Times New Roman" w:eastAsia="新細明體" w:hAnsi="Times New Roman" w:cs="Arial"/>
          <w:b/>
          <w:bCs/>
          <w:color w:val="000000"/>
          <w:kern w:val="0"/>
          <w:sz w:val="22"/>
          <w:highlight w:val="yellow"/>
        </w:rPr>
        <w:t>：</w:t>
      </w:r>
    </w:p>
    <w:p w14:paraId="665B3131" w14:textId="77777777" w:rsidR="00CA77A2" w:rsidRPr="008E3A8C" w:rsidRDefault="00CA77A2" w:rsidP="008E3A8C">
      <w:pPr>
        <w:pStyle w:val="a4"/>
        <w:widowControl/>
        <w:numPr>
          <w:ilvl w:val="1"/>
          <w:numId w:val="9"/>
        </w:numPr>
        <w:ind w:leftChars="0"/>
        <w:rPr>
          <w:rFonts w:ascii="Times New Roman" w:eastAsia="新細明體" w:hAnsi="Times New Roman" w:cs="新細明體"/>
          <w:kern w:val="0"/>
          <w:szCs w:val="24"/>
        </w:rPr>
      </w:pPr>
      <w:r w:rsidRPr="008E3A8C">
        <w:rPr>
          <w:rFonts w:ascii="Times New Roman" w:eastAsia="新細明體" w:hAnsi="Times New Roman" w:cs="新細明體"/>
          <w:kern w:val="0"/>
          <w:szCs w:val="24"/>
        </w:rPr>
        <w:t>第二波課程報名：即日起到</w:t>
      </w:r>
      <w:r w:rsidRPr="008E3A8C">
        <w:rPr>
          <w:rFonts w:ascii="Times New Roman" w:eastAsia="新細明體" w:hAnsi="Times New Roman" w:cs="新細明體" w:hint="eastAsia"/>
          <w:kern w:val="0"/>
          <w:szCs w:val="24"/>
        </w:rPr>
        <w:t>8</w:t>
      </w:r>
      <w:r w:rsidRPr="008E3A8C">
        <w:rPr>
          <w:rFonts w:ascii="Times New Roman" w:eastAsia="新細明體" w:hAnsi="Times New Roman" w:cs="新細明體"/>
          <w:kern w:val="0"/>
          <w:szCs w:val="24"/>
        </w:rPr>
        <w:t>/29</w:t>
      </w:r>
      <w:r w:rsidRPr="008E3A8C">
        <w:rPr>
          <w:rFonts w:ascii="Times New Roman" w:eastAsia="新細明體" w:hAnsi="Times New Roman" w:cs="新細明體"/>
          <w:kern w:val="0"/>
          <w:szCs w:val="24"/>
        </w:rPr>
        <w:t>，將於</w:t>
      </w:r>
      <w:r w:rsidRPr="008E3A8C">
        <w:rPr>
          <w:rFonts w:ascii="Times New Roman" w:eastAsia="新細明體" w:hAnsi="Times New Roman" w:cs="新細明體" w:hint="eastAsia"/>
          <w:kern w:val="0"/>
          <w:szCs w:val="24"/>
        </w:rPr>
        <w:t>9/</w:t>
      </w:r>
      <w:r w:rsidRPr="008E3A8C">
        <w:rPr>
          <w:rFonts w:ascii="Times New Roman" w:eastAsia="新細明體" w:hAnsi="Times New Roman" w:cs="新細明體"/>
          <w:kern w:val="0"/>
          <w:szCs w:val="24"/>
        </w:rPr>
        <w:t>2</w:t>
      </w:r>
      <w:r w:rsidRPr="008E3A8C">
        <w:rPr>
          <w:rFonts w:ascii="Times New Roman" w:eastAsia="新細明體" w:hAnsi="Times New Roman" w:cs="新細明體"/>
          <w:kern w:val="0"/>
          <w:szCs w:val="24"/>
        </w:rPr>
        <w:t>通知是否錄取</w:t>
      </w:r>
    </w:p>
    <w:p w14:paraId="537B109F" w14:textId="5C20D163" w:rsidR="00CA77A2" w:rsidRPr="008E3A8C" w:rsidRDefault="00CA77A2" w:rsidP="008E3A8C">
      <w:pPr>
        <w:pStyle w:val="a4"/>
        <w:widowControl/>
        <w:numPr>
          <w:ilvl w:val="1"/>
          <w:numId w:val="9"/>
        </w:numPr>
        <w:ind w:leftChars="0"/>
        <w:rPr>
          <w:rFonts w:ascii="Times New Roman" w:eastAsia="新細明體" w:hAnsi="Times New Roman" w:cs="新細明體"/>
          <w:kern w:val="0"/>
          <w:szCs w:val="24"/>
        </w:rPr>
      </w:pPr>
      <w:r w:rsidRPr="008E3A8C">
        <w:rPr>
          <w:rFonts w:ascii="Times New Roman" w:eastAsia="新細明體" w:hAnsi="Times New Roman" w:cs="新細明體"/>
          <w:kern w:val="0"/>
          <w:szCs w:val="24"/>
        </w:rPr>
        <w:t>第三波課程報名：預定</w:t>
      </w:r>
      <w:r w:rsidRPr="008E3A8C">
        <w:rPr>
          <w:rFonts w:ascii="Times New Roman" w:eastAsia="新細明體" w:hAnsi="Times New Roman" w:cs="新細明體" w:hint="eastAsia"/>
          <w:kern w:val="0"/>
          <w:szCs w:val="24"/>
        </w:rPr>
        <w:t>8</w:t>
      </w:r>
      <w:r w:rsidRPr="008E3A8C">
        <w:rPr>
          <w:rFonts w:ascii="Times New Roman" w:eastAsia="新細明體" w:hAnsi="Times New Roman" w:cs="新細明體"/>
          <w:kern w:val="0"/>
          <w:szCs w:val="24"/>
        </w:rPr>
        <w:t>/30-9</w:t>
      </w:r>
      <w:r w:rsidRPr="008E3A8C">
        <w:rPr>
          <w:rFonts w:ascii="Times New Roman" w:eastAsia="新細明體" w:hAnsi="Times New Roman" w:cs="新細明體" w:hint="eastAsia"/>
          <w:kern w:val="0"/>
          <w:szCs w:val="24"/>
        </w:rPr>
        <w:t>/</w:t>
      </w:r>
      <w:r w:rsidRPr="008E3A8C">
        <w:rPr>
          <w:rFonts w:ascii="Times New Roman" w:eastAsia="新細明體" w:hAnsi="Times New Roman" w:cs="新細明體"/>
          <w:kern w:val="0"/>
          <w:szCs w:val="24"/>
        </w:rPr>
        <w:t>4</w:t>
      </w:r>
      <w:r w:rsidRPr="008E3A8C">
        <w:rPr>
          <w:rFonts w:ascii="Times New Roman" w:eastAsia="新細明體" w:hAnsi="Times New Roman" w:cs="新細明體"/>
          <w:kern w:val="0"/>
          <w:szCs w:val="24"/>
        </w:rPr>
        <w:t>，</w:t>
      </w:r>
      <w:r w:rsidRPr="008E3A8C">
        <w:rPr>
          <w:rFonts w:ascii="Times New Roman" w:eastAsia="新細明體" w:hAnsi="Times New Roman" w:cs="新細明體" w:hint="eastAsia"/>
          <w:kern w:val="0"/>
          <w:szCs w:val="24"/>
        </w:rPr>
        <w:t>若第二波修課人數額滿，第三波課程報名同學則為後補錄取，請儘快報名喔</w:t>
      </w:r>
      <w:r w:rsidRPr="008E3A8C">
        <w:rPr>
          <w:rFonts w:ascii="Times New Roman" w:eastAsia="新細明體" w:hAnsi="Times New Roman" w:cs="新細明體" w:hint="eastAsia"/>
          <w:kern w:val="0"/>
          <w:szCs w:val="24"/>
        </w:rPr>
        <w:t>~</w:t>
      </w:r>
    </w:p>
    <w:p w14:paraId="720DBBBF" w14:textId="77777777" w:rsidR="008E3A8C" w:rsidRPr="008E3A8C" w:rsidRDefault="008E3A8C" w:rsidP="008E3A8C">
      <w:pPr>
        <w:pStyle w:val="a4"/>
        <w:widowControl/>
        <w:ind w:leftChars="0" w:left="960"/>
        <w:rPr>
          <w:rFonts w:ascii="Times New Roman" w:eastAsia="新細明體" w:hAnsi="Times New Roman" w:cs="新細明體"/>
          <w:kern w:val="0"/>
          <w:szCs w:val="24"/>
        </w:rPr>
      </w:pPr>
    </w:p>
    <w:p w14:paraId="3622D0BC" w14:textId="31C320AE" w:rsidR="008E3A8C" w:rsidRPr="008E3A8C" w:rsidRDefault="008E3A8C" w:rsidP="008E3A8C">
      <w:pPr>
        <w:pStyle w:val="a4"/>
        <w:numPr>
          <w:ilvl w:val="0"/>
          <w:numId w:val="3"/>
        </w:numPr>
        <w:ind w:leftChars="0" w:left="426"/>
        <w:rPr>
          <w:rFonts w:ascii="Times New Roman" w:eastAsia="新細明體" w:hAnsi="Times New Roman" w:cs="Arial"/>
          <w:color w:val="000000"/>
          <w:kern w:val="0"/>
          <w:sz w:val="22"/>
        </w:rPr>
      </w:pPr>
      <w:r w:rsidRPr="008E3A8C">
        <w:rPr>
          <w:rFonts w:ascii="Times New Roman" w:eastAsia="新細明體" w:hAnsi="Times New Roman" w:cs="Arial" w:hint="eastAsia"/>
          <w:color w:val="000000"/>
          <w:kern w:val="0"/>
          <w:sz w:val="22"/>
        </w:rPr>
        <w:t>課程說明會影片連結：</w:t>
      </w:r>
      <w:hyperlink r:id="rId8" w:history="1">
        <w:r w:rsidRPr="008E3A8C">
          <w:rPr>
            <w:rStyle w:val="a3"/>
            <w:rFonts w:ascii="Times New Roman" w:eastAsia="新細明體" w:hAnsi="Times New Roman" w:cs="Arial" w:hint="eastAsia"/>
            <w:kern w:val="0"/>
            <w:sz w:val="22"/>
          </w:rPr>
          <w:t>https://www.youtube.com/watch?v=VqwTpl5qYxs</w:t>
        </w:r>
      </w:hyperlink>
      <w:r w:rsidRPr="008E3A8C">
        <w:rPr>
          <w:rFonts w:ascii="Times New Roman" w:eastAsia="新細明體" w:hAnsi="Times New Roman" w:cs="Arial"/>
          <w:color w:val="000000"/>
          <w:kern w:val="0"/>
          <w:sz w:val="22"/>
        </w:rPr>
        <w:t xml:space="preserve">   </w:t>
      </w:r>
    </w:p>
    <w:p w14:paraId="698E9BD2" w14:textId="77777777" w:rsidR="00415630" w:rsidRPr="008E3A8C" w:rsidRDefault="00E035CD" w:rsidP="008E3A8C">
      <w:pPr>
        <w:pStyle w:val="a4"/>
        <w:widowControl/>
        <w:numPr>
          <w:ilvl w:val="0"/>
          <w:numId w:val="3"/>
        </w:numPr>
        <w:ind w:leftChars="0" w:left="426"/>
        <w:rPr>
          <w:rFonts w:ascii="Times New Roman" w:eastAsia="新細明體" w:hAnsi="Times New Roman" w:cs="新細明體"/>
          <w:kern w:val="0"/>
          <w:szCs w:val="24"/>
        </w:rPr>
      </w:pPr>
      <w:r w:rsidRPr="008E3A8C">
        <w:rPr>
          <w:rFonts w:ascii="Times New Roman" w:eastAsia="新細明體" w:hAnsi="Times New Roman" w:cs="Arial"/>
          <w:color w:val="000000"/>
          <w:kern w:val="0"/>
          <w:sz w:val="22"/>
        </w:rPr>
        <w:t>課程</w:t>
      </w:r>
      <w:r w:rsidRPr="008E3A8C">
        <w:rPr>
          <w:rFonts w:ascii="Times New Roman" w:eastAsia="新細明體" w:hAnsi="Times New Roman" w:cs="Arial"/>
          <w:color w:val="000000"/>
          <w:kern w:val="0"/>
          <w:sz w:val="22"/>
        </w:rPr>
        <w:t>IG</w:t>
      </w:r>
      <w:r w:rsidRPr="008E3A8C">
        <w:rPr>
          <w:rFonts w:ascii="Times New Roman" w:eastAsia="新細明體" w:hAnsi="Times New Roman" w:cs="Arial"/>
          <w:color w:val="000000"/>
          <w:kern w:val="0"/>
          <w:sz w:val="22"/>
        </w:rPr>
        <w:t>：</w:t>
      </w:r>
      <w:hyperlink r:id="rId9" w:history="1">
        <w:r w:rsidRPr="008E3A8C">
          <w:rPr>
            <w:rFonts w:ascii="Times New Roman" w:eastAsia="新細明體" w:hAnsi="Times New Roman" w:cs="Arial"/>
            <w:color w:val="1155CC"/>
            <w:kern w:val="0"/>
            <w:sz w:val="22"/>
            <w:u w:val="single"/>
          </w:rPr>
          <w:t>https://www.instagram.com/newecon__394/?utm_source=qr#</w:t>
        </w:r>
      </w:hyperlink>
      <w:r w:rsidRPr="008E3A8C">
        <w:rPr>
          <w:rFonts w:ascii="Times New Roman" w:eastAsia="新細明體" w:hAnsi="Times New Roman" w:cs="Arial"/>
          <w:color w:val="000000"/>
          <w:kern w:val="0"/>
          <w:sz w:val="22"/>
        </w:rPr>
        <w:t> </w:t>
      </w:r>
    </w:p>
    <w:p w14:paraId="39FF0815" w14:textId="376E4016" w:rsidR="008E3A8C" w:rsidRPr="008E3A8C" w:rsidRDefault="00E035CD" w:rsidP="008E3A8C">
      <w:pPr>
        <w:pStyle w:val="a4"/>
        <w:widowControl/>
        <w:numPr>
          <w:ilvl w:val="0"/>
          <w:numId w:val="3"/>
        </w:numPr>
        <w:ind w:leftChars="0" w:left="426"/>
        <w:rPr>
          <w:rFonts w:ascii="Times New Roman" w:eastAsia="新細明體" w:hAnsi="Times New Roman" w:cs="新細明體"/>
          <w:kern w:val="0"/>
          <w:szCs w:val="24"/>
        </w:rPr>
      </w:pPr>
      <w:r w:rsidRPr="008E3A8C">
        <w:rPr>
          <w:rFonts w:ascii="Times New Roman" w:eastAsia="新細明體" w:hAnsi="Times New Roman" w:cs="Arial"/>
          <w:color w:val="000000"/>
          <w:kern w:val="0"/>
          <w:sz w:val="22"/>
        </w:rPr>
        <w:t>課程</w:t>
      </w:r>
      <w:r w:rsidRPr="008E3A8C">
        <w:rPr>
          <w:rFonts w:ascii="Times New Roman" w:eastAsia="新細明體" w:hAnsi="Times New Roman" w:cs="Arial"/>
          <w:color w:val="000000"/>
          <w:kern w:val="0"/>
          <w:sz w:val="22"/>
        </w:rPr>
        <w:t>FB</w:t>
      </w:r>
      <w:r w:rsidRPr="008E3A8C">
        <w:rPr>
          <w:rFonts w:ascii="Times New Roman" w:eastAsia="新細明體" w:hAnsi="Times New Roman" w:cs="Arial"/>
          <w:color w:val="000000"/>
          <w:kern w:val="0"/>
          <w:sz w:val="22"/>
        </w:rPr>
        <w:t>：</w:t>
      </w:r>
      <w:hyperlink r:id="rId10" w:history="1">
        <w:r w:rsidRPr="008E3A8C">
          <w:rPr>
            <w:rFonts w:ascii="Times New Roman" w:eastAsia="新細明體" w:hAnsi="Times New Roman" w:cs="Arial"/>
            <w:color w:val="1155CC"/>
            <w:kern w:val="0"/>
            <w:sz w:val="22"/>
            <w:u w:val="single"/>
          </w:rPr>
          <w:t>https://www.facebook.com/share/1HV4iPqx6H/</w:t>
        </w:r>
      </w:hyperlink>
      <w:r w:rsidRPr="008E3A8C">
        <w:rPr>
          <w:rFonts w:ascii="Times New Roman" w:eastAsia="新細明體" w:hAnsi="Times New Roman" w:cs="Arial"/>
          <w:color w:val="000000"/>
          <w:kern w:val="0"/>
          <w:sz w:val="22"/>
        </w:rPr>
        <w:t> </w:t>
      </w:r>
    </w:p>
    <w:p w14:paraId="07B8F916" w14:textId="594F0FD8" w:rsidR="0069133F" w:rsidRPr="008E3A8C" w:rsidRDefault="00E035CD" w:rsidP="00E035CD">
      <w:pPr>
        <w:widowControl/>
        <w:rPr>
          <w:rFonts w:ascii="Times New Roman" w:eastAsia="新細明體" w:hAnsi="Times New Roman"/>
        </w:rPr>
      </w:pPr>
      <w:r w:rsidRPr="008E3A8C">
        <w:rPr>
          <w:rFonts w:ascii="Times New Roman" w:eastAsia="新細明體" w:hAnsi="Times New Roman" w:cs="新細明體" w:hint="eastAsia"/>
          <w:color w:val="000000"/>
          <w:kern w:val="0"/>
          <w:sz w:val="22"/>
        </w:rPr>
        <w:t>※</w:t>
      </w:r>
      <w:r w:rsidRPr="008E3A8C">
        <w:rPr>
          <w:rFonts w:ascii="Times New Roman" w:eastAsia="新細明體" w:hAnsi="Times New Roman" w:cs="Arial"/>
          <w:color w:val="000000"/>
          <w:kern w:val="0"/>
          <w:sz w:val="22"/>
        </w:rPr>
        <w:t>若有其他相關問題可以私訊</w:t>
      </w:r>
      <w:r w:rsidRPr="008E3A8C">
        <w:rPr>
          <w:rFonts w:ascii="Times New Roman" w:eastAsia="新細明體" w:hAnsi="Times New Roman" w:cs="Arial"/>
          <w:color w:val="000000"/>
          <w:kern w:val="0"/>
          <w:sz w:val="22"/>
        </w:rPr>
        <w:t>ig</w:t>
      </w:r>
      <w:r w:rsidRPr="008E3A8C">
        <w:rPr>
          <w:rFonts w:ascii="Times New Roman" w:eastAsia="新細明體" w:hAnsi="Times New Roman" w:cs="Arial"/>
          <w:color w:val="000000"/>
          <w:kern w:val="0"/>
          <w:sz w:val="22"/>
        </w:rPr>
        <w:t>、</w:t>
      </w:r>
      <w:r w:rsidRPr="008E3A8C">
        <w:rPr>
          <w:rFonts w:ascii="Times New Roman" w:eastAsia="新細明體" w:hAnsi="Times New Roman" w:cs="Arial"/>
          <w:color w:val="000000"/>
          <w:kern w:val="0"/>
          <w:sz w:val="22"/>
        </w:rPr>
        <w:t>fb</w:t>
      </w:r>
      <w:r w:rsidRPr="008E3A8C">
        <w:rPr>
          <w:rFonts w:ascii="Times New Roman" w:eastAsia="新細明體" w:hAnsi="Times New Roman" w:cs="Arial"/>
          <w:color w:val="000000"/>
          <w:kern w:val="0"/>
          <w:sz w:val="22"/>
        </w:rPr>
        <w:t>詢問課堂助教！或</w:t>
      </w:r>
      <w:r w:rsidRPr="008E3A8C">
        <w:rPr>
          <w:rFonts w:ascii="Times New Roman" w:eastAsia="新細明體" w:hAnsi="Times New Roman" w:cs="Arial"/>
          <w:color w:val="000000"/>
          <w:kern w:val="0"/>
          <w:sz w:val="22"/>
        </w:rPr>
        <w:t>email</w:t>
      </w:r>
      <w:r w:rsidRPr="008E3A8C">
        <w:rPr>
          <w:rFonts w:ascii="Times New Roman" w:eastAsia="新細明體" w:hAnsi="Times New Roman" w:cs="Arial"/>
          <w:color w:val="000000"/>
          <w:kern w:val="0"/>
          <w:sz w:val="22"/>
        </w:rPr>
        <w:t>詢問企管系黃延聰老師</w:t>
      </w:r>
      <w:r w:rsidRPr="008E3A8C">
        <w:rPr>
          <w:rFonts w:ascii="Times New Roman" w:eastAsia="新細明體" w:hAnsi="Times New Roman" w:cs="Arial"/>
          <w:color w:val="000000"/>
          <w:kern w:val="0"/>
          <w:sz w:val="22"/>
        </w:rPr>
        <w:t>(</w:t>
      </w:r>
      <w:hyperlink r:id="rId11" w:history="1">
        <w:r w:rsidRPr="008E3A8C">
          <w:rPr>
            <w:rStyle w:val="a3"/>
            <w:rFonts w:ascii="Times New Roman" w:eastAsia="新細明體" w:hAnsi="Times New Roman" w:cs="Arial"/>
            <w:kern w:val="0"/>
            <w:sz w:val="22"/>
          </w:rPr>
          <w:t>yentsung@thu.edu.edu.tw</w:t>
        </w:r>
      </w:hyperlink>
      <w:r w:rsidRPr="008E3A8C">
        <w:rPr>
          <w:rFonts w:ascii="Times New Roman" w:eastAsia="新細明體" w:hAnsi="Times New Roman" w:cs="Arial"/>
          <w:color w:val="000000"/>
          <w:kern w:val="0"/>
          <w:sz w:val="22"/>
        </w:rPr>
        <w:t>)</w:t>
      </w:r>
    </w:p>
    <w:sectPr w:rsidR="0069133F" w:rsidRPr="008E3A8C" w:rsidSect="004601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4DF9" w14:textId="77777777" w:rsidR="00740669" w:rsidRDefault="00740669" w:rsidP="004C38D5">
      <w:r>
        <w:separator/>
      </w:r>
    </w:p>
  </w:endnote>
  <w:endnote w:type="continuationSeparator" w:id="0">
    <w:p w14:paraId="6CEED97D" w14:textId="77777777" w:rsidR="00740669" w:rsidRDefault="00740669" w:rsidP="004C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154C" w14:textId="77777777" w:rsidR="00740669" w:rsidRDefault="00740669" w:rsidP="004C38D5">
      <w:r>
        <w:separator/>
      </w:r>
    </w:p>
  </w:footnote>
  <w:footnote w:type="continuationSeparator" w:id="0">
    <w:p w14:paraId="770530CE" w14:textId="77777777" w:rsidR="00740669" w:rsidRDefault="00740669" w:rsidP="004C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A4A"/>
    <w:multiLevelType w:val="multilevel"/>
    <w:tmpl w:val="5EA0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E3AB2"/>
    <w:multiLevelType w:val="hybridMultilevel"/>
    <w:tmpl w:val="BF86F0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D37BDF"/>
    <w:multiLevelType w:val="multilevel"/>
    <w:tmpl w:val="E66E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D7EDA"/>
    <w:multiLevelType w:val="multilevel"/>
    <w:tmpl w:val="8BEC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07B7A"/>
    <w:multiLevelType w:val="multilevel"/>
    <w:tmpl w:val="8F82E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60D62"/>
    <w:multiLevelType w:val="hybridMultilevel"/>
    <w:tmpl w:val="26A6F3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953864"/>
    <w:multiLevelType w:val="multilevel"/>
    <w:tmpl w:val="104A4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E3A26"/>
    <w:multiLevelType w:val="hybridMultilevel"/>
    <w:tmpl w:val="EA0C64E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D101F1F"/>
    <w:multiLevelType w:val="multilevel"/>
    <w:tmpl w:val="3D7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4"/>
  </w:num>
  <w:num w:numId="5">
    <w:abstractNumId w:val="3"/>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D"/>
    <w:rsid w:val="00415630"/>
    <w:rsid w:val="00460195"/>
    <w:rsid w:val="004760CE"/>
    <w:rsid w:val="004C38D5"/>
    <w:rsid w:val="0069133F"/>
    <w:rsid w:val="00740669"/>
    <w:rsid w:val="008E3A8C"/>
    <w:rsid w:val="009E0E04"/>
    <w:rsid w:val="00CA77A2"/>
    <w:rsid w:val="00CF0722"/>
    <w:rsid w:val="00DC51AA"/>
    <w:rsid w:val="00E03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F634D"/>
  <w15:chartTrackingRefBased/>
  <w15:docId w15:val="{184ADE7C-E232-4176-95FB-597B0CD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35C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E035CD"/>
    <w:rPr>
      <w:color w:val="0000FF"/>
      <w:u w:val="single"/>
    </w:rPr>
  </w:style>
  <w:style w:type="paragraph" w:styleId="a4">
    <w:name w:val="List Paragraph"/>
    <w:basedOn w:val="a"/>
    <w:uiPriority w:val="34"/>
    <w:qFormat/>
    <w:rsid w:val="00E035CD"/>
    <w:pPr>
      <w:ind w:leftChars="200" w:left="480"/>
    </w:pPr>
  </w:style>
  <w:style w:type="character" w:styleId="a5">
    <w:name w:val="Unresolved Mention"/>
    <w:basedOn w:val="a0"/>
    <w:uiPriority w:val="99"/>
    <w:semiHidden/>
    <w:unhideWhenUsed/>
    <w:rsid w:val="00E035CD"/>
    <w:rPr>
      <w:color w:val="605E5C"/>
      <w:shd w:val="clear" w:color="auto" w:fill="E1DFDD"/>
    </w:rPr>
  </w:style>
  <w:style w:type="paragraph" w:styleId="a6">
    <w:name w:val="header"/>
    <w:basedOn w:val="a"/>
    <w:link w:val="a7"/>
    <w:uiPriority w:val="99"/>
    <w:unhideWhenUsed/>
    <w:rsid w:val="004C38D5"/>
    <w:pPr>
      <w:tabs>
        <w:tab w:val="center" w:pos="4153"/>
        <w:tab w:val="right" w:pos="8306"/>
      </w:tabs>
      <w:snapToGrid w:val="0"/>
    </w:pPr>
    <w:rPr>
      <w:sz w:val="20"/>
      <w:szCs w:val="20"/>
    </w:rPr>
  </w:style>
  <w:style w:type="character" w:customStyle="1" w:styleId="a7">
    <w:name w:val="頁首 字元"/>
    <w:basedOn w:val="a0"/>
    <w:link w:val="a6"/>
    <w:uiPriority w:val="99"/>
    <w:rsid w:val="004C38D5"/>
    <w:rPr>
      <w:sz w:val="20"/>
      <w:szCs w:val="20"/>
    </w:rPr>
  </w:style>
  <w:style w:type="paragraph" w:styleId="a8">
    <w:name w:val="footer"/>
    <w:basedOn w:val="a"/>
    <w:link w:val="a9"/>
    <w:uiPriority w:val="99"/>
    <w:unhideWhenUsed/>
    <w:rsid w:val="004C38D5"/>
    <w:pPr>
      <w:tabs>
        <w:tab w:val="center" w:pos="4153"/>
        <w:tab w:val="right" w:pos="8306"/>
      </w:tabs>
      <w:snapToGrid w:val="0"/>
    </w:pPr>
    <w:rPr>
      <w:sz w:val="20"/>
      <w:szCs w:val="20"/>
    </w:rPr>
  </w:style>
  <w:style w:type="character" w:customStyle="1" w:styleId="a9">
    <w:name w:val="頁尾 字元"/>
    <w:basedOn w:val="a0"/>
    <w:link w:val="a8"/>
    <w:uiPriority w:val="99"/>
    <w:rsid w:val="004C38D5"/>
    <w:rPr>
      <w:sz w:val="20"/>
      <w:szCs w:val="20"/>
    </w:rPr>
  </w:style>
  <w:style w:type="character" w:styleId="aa">
    <w:name w:val="FollowedHyperlink"/>
    <w:basedOn w:val="a0"/>
    <w:uiPriority w:val="99"/>
    <w:semiHidden/>
    <w:unhideWhenUsed/>
    <w:rsid w:val="00415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qwTpl5qYx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7f949WMpBhXSYpP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ntsung@thu.edu.edu.tw" TargetMode="External"/><Relationship Id="rId5" Type="http://schemas.openxmlformats.org/officeDocument/2006/relationships/footnotes" Target="footnotes.xml"/><Relationship Id="rId10" Type="http://schemas.openxmlformats.org/officeDocument/2006/relationships/hyperlink" Target="https://www.facebook.com/share/1HV4iPqx6H/" TargetMode="External"/><Relationship Id="rId4" Type="http://schemas.openxmlformats.org/officeDocument/2006/relationships/webSettings" Target="webSettings.xml"/><Relationship Id="rId9" Type="http://schemas.openxmlformats.org/officeDocument/2006/relationships/hyperlink" Target="https://www.instagram.com/newecon__394/?utm_source=q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延聰 黃</dc:creator>
  <cp:keywords/>
  <dc:description/>
  <cp:lastModifiedBy>黃延聰(yentsung)</cp:lastModifiedBy>
  <cp:revision>5</cp:revision>
  <dcterms:created xsi:type="dcterms:W3CDTF">2025-08-23T01:19:00Z</dcterms:created>
  <dcterms:modified xsi:type="dcterms:W3CDTF">2025-08-23T01:59:00Z</dcterms:modified>
</cp:coreProperties>
</file>